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023DD2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023DD2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023DD2">
        <w:rPr>
          <w:rFonts w:ascii="Times New Roman" w:hAnsi="Times New Roman"/>
          <w:sz w:val="28"/>
          <w:szCs w:val="28"/>
        </w:rPr>
        <w:t>образования</w:t>
      </w:r>
    </w:p>
    <w:p w14:paraId="3E788F05" w14:textId="77777777" w:rsidR="00DF1F1D" w:rsidRPr="00023DD2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23DD2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023DD2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23DD2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8E07919" w14:textId="77777777" w:rsidR="00DF1F1D" w:rsidRPr="00023DD2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023DD2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3578A253" w:rsidR="00055B08" w:rsidRPr="00023DD2" w:rsidRDefault="008F7CE8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Кафедра</w:t>
      </w:r>
      <w:r w:rsidR="002E1FF7" w:rsidRPr="00023DD2">
        <w:rPr>
          <w:rFonts w:ascii="Times New Roman" w:hAnsi="Times New Roman"/>
          <w:b/>
          <w:sz w:val="28"/>
          <w:szCs w:val="28"/>
        </w:rPr>
        <w:t xml:space="preserve"> </w:t>
      </w:r>
      <w:r w:rsidR="001316DA" w:rsidRPr="00023DD2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23DD2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20EA5653" w14:textId="27E1AC89" w:rsidR="001F00BB" w:rsidRPr="00023DD2" w:rsidRDefault="001F00BB" w:rsidP="001F00BB">
      <w:pPr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58FE7303" w14:textId="77777777" w:rsidR="001F00BB" w:rsidRPr="00023DD2" w:rsidRDefault="001F00BB" w:rsidP="001F00BB">
      <w:pPr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48F1128" w14:textId="77777777" w:rsidR="001F00BB" w:rsidRPr="00023DD2" w:rsidRDefault="001F00BB" w:rsidP="001F00BB">
      <w:pPr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6F9207EA" w14:textId="77777777" w:rsidR="001F00BB" w:rsidRPr="00023DD2" w:rsidRDefault="001F00BB" w:rsidP="001F00BB">
      <w:pPr>
        <w:rPr>
          <w:rFonts w:ascii="Times New Roman" w:hAnsi="Times New Roman"/>
          <w:sz w:val="28"/>
          <w:szCs w:val="28"/>
        </w:rPr>
      </w:pPr>
    </w:p>
    <w:p w14:paraId="50469AC9" w14:textId="77777777" w:rsidR="001F00BB" w:rsidRPr="00023DD2" w:rsidRDefault="001F00BB" w:rsidP="001F00BB">
      <w:pPr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3FACF7BF" w14:textId="77777777" w:rsidR="001F00BB" w:rsidRPr="00023DD2" w:rsidRDefault="001F00BB" w:rsidP="001F00BB">
      <w:pPr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023DD2">
        <w:rPr>
          <w:rFonts w:ascii="Times New Roman" w:hAnsi="Times New Roman"/>
          <w:sz w:val="24"/>
          <w:szCs w:val="24"/>
        </w:rPr>
        <w:t>подпись</w:t>
      </w:r>
      <w:r w:rsidRPr="00023DD2">
        <w:rPr>
          <w:rFonts w:ascii="Times New Roman" w:hAnsi="Times New Roman"/>
          <w:sz w:val="28"/>
          <w:szCs w:val="28"/>
        </w:rPr>
        <w:t>)</w:t>
      </w:r>
    </w:p>
    <w:p w14:paraId="69A93559" w14:textId="0963E206" w:rsidR="001F00BB" w:rsidRPr="00023DD2" w:rsidRDefault="001F00BB" w:rsidP="001F00BB">
      <w:pPr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8F7CE8" w:rsidRPr="00023DD2">
        <w:rPr>
          <w:rFonts w:ascii="Times New Roman" w:hAnsi="Times New Roman"/>
          <w:sz w:val="28"/>
          <w:szCs w:val="28"/>
        </w:rPr>
        <w:t xml:space="preserve">  </w:t>
      </w:r>
      <w:r w:rsidRPr="00023DD2">
        <w:rPr>
          <w:rFonts w:ascii="Times New Roman" w:hAnsi="Times New Roman"/>
          <w:sz w:val="28"/>
          <w:szCs w:val="28"/>
        </w:rPr>
        <w:t xml:space="preserve">     </w:t>
      </w:r>
      <w:r w:rsidR="002A74A3" w:rsidRPr="00023DD2">
        <w:rPr>
          <w:rFonts w:ascii="Times New Roman" w:hAnsi="Times New Roman"/>
          <w:sz w:val="28"/>
          <w:szCs w:val="28"/>
        </w:rPr>
        <w:t>«27</w:t>
      </w:r>
      <w:r w:rsidR="002A74A3">
        <w:rPr>
          <w:rFonts w:ascii="Times New Roman" w:hAnsi="Times New Roman"/>
          <w:sz w:val="28"/>
          <w:szCs w:val="28"/>
        </w:rPr>
        <w:t>_</w:t>
      </w:r>
      <w:r w:rsidRPr="00023DD2">
        <w:rPr>
          <w:rFonts w:ascii="Times New Roman" w:hAnsi="Times New Roman"/>
          <w:sz w:val="28"/>
          <w:szCs w:val="28"/>
        </w:rPr>
        <w:t>» _</w:t>
      </w:r>
      <w:r w:rsidR="00186822" w:rsidRPr="00023DD2">
        <w:rPr>
          <w:rFonts w:ascii="Times New Roman" w:hAnsi="Times New Roman"/>
          <w:sz w:val="28"/>
          <w:szCs w:val="28"/>
        </w:rPr>
        <w:t>_</w:t>
      </w:r>
      <w:r w:rsidR="002A74A3">
        <w:rPr>
          <w:rFonts w:ascii="Times New Roman" w:hAnsi="Times New Roman"/>
          <w:sz w:val="28"/>
          <w:szCs w:val="28"/>
        </w:rPr>
        <w:t>мая</w:t>
      </w:r>
      <w:r w:rsidR="00186822" w:rsidRPr="00023DD2">
        <w:rPr>
          <w:rFonts w:ascii="Times New Roman" w:hAnsi="Times New Roman"/>
          <w:sz w:val="28"/>
          <w:szCs w:val="28"/>
        </w:rPr>
        <w:t>_</w:t>
      </w:r>
      <w:r w:rsidR="002A74A3">
        <w:rPr>
          <w:rFonts w:ascii="Times New Roman" w:hAnsi="Times New Roman"/>
          <w:sz w:val="28"/>
          <w:szCs w:val="28"/>
        </w:rPr>
        <w:t>___</w:t>
      </w:r>
      <w:r w:rsidR="008F7CE8" w:rsidRPr="00023DD2">
        <w:rPr>
          <w:rFonts w:ascii="Times New Roman" w:hAnsi="Times New Roman"/>
          <w:sz w:val="28"/>
          <w:szCs w:val="28"/>
        </w:rPr>
        <w:t>2025</w:t>
      </w:r>
      <w:r w:rsidRPr="00023DD2">
        <w:rPr>
          <w:rFonts w:ascii="Times New Roman" w:hAnsi="Times New Roman"/>
          <w:sz w:val="28"/>
          <w:szCs w:val="28"/>
        </w:rPr>
        <w:t>г.</w:t>
      </w:r>
    </w:p>
    <w:p w14:paraId="6FE36074" w14:textId="77777777" w:rsidR="00DF1F1D" w:rsidRPr="00023DD2" w:rsidRDefault="00DF1F1D" w:rsidP="002A74A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aps/>
          <w:sz w:val="28"/>
          <w:szCs w:val="28"/>
        </w:rPr>
      </w:pPr>
    </w:p>
    <w:p w14:paraId="21061451" w14:textId="77777777" w:rsidR="00DF1F1D" w:rsidRPr="00023DD2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23DD2">
        <w:rPr>
          <w:rFonts w:ascii="Times New Roman" w:hAnsi="Times New Roman"/>
          <w:b/>
          <w:sz w:val="32"/>
          <w:szCs w:val="32"/>
        </w:rPr>
        <w:t>Ежов Д.А</w:t>
      </w:r>
      <w:r w:rsidR="00745235" w:rsidRPr="00023DD2">
        <w:rPr>
          <w:rFonts w:ascii="Times New Roman" w:hAnsi="Times New Roman"/>
          <w:b/>
          <w:sz w:val="32"/>
          <w:szCs w:val="32"/>
        </w:rPr>
        <w:t>.</w:t>
      </w:r>
    </w:p>
    <w:p w14:paraId="5C48C4AF" w14:textId="77777777" w:rsidR="00B659C8" w:rsidRPr="00023DD2" w:rsidRDefault="00B659C8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023DD2">
        <w:rPr>
          <w:rFonts w:ascii="Times New Roman" w:hAnsi="Times New Roman"/>
          <w:b/>
          <w:sz w:val="36"/>
          <w:szCs w:val="36"/>
        </w:rPr>
        <w:t xml:space="preserve">Политическое консультирование государственных </w:t>
      </w:r>
    </w:p>
    <w:p w14:paraId="793824F3" w14:textId="05C11B81" w:rsidR="0046585C" w:rsidRPr="00023DD2" w:rsidRDefault="00B659C8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023DD2">
        <w:rPr>
          <w:rFonts w:ascii="Times New Roman" w:hAnsi="Times New Roman"/>
          <w:b/>
          <w:sz w:val="36"/>
          <w:szCs w:val="36"/>
        </w:rPr>
        <w:t>и бизнес-структур</w:t>
      </w:r>
    </w:p>
    <w:p w14:paraId="79EE7616" w14:textId="77777777" w:rsidR="0046585C" w:rsidRPr="00023DD2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52074" w14:textId="77777777" w:rsidR="00DF1F1D" w:rsidRPr="00023DD2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023DD2">
        <w:rPr>
          <w:rFonts w:ascii="Times New Roman" w:hAnsi="Times New Roman"/>
          <w:b/>
          <w:sz w:val="28"/>
          <w:szCs w:val="28"/>
        </w:rPr>
        <w:t xml:space="preserve"> </w:t>
      </w:r>
      <w:r w:rsidRPr="00023DD2">
        <w:rPr>
          <w:rFonts w:ascii="Times New Roman" w:hAnsi="Times New Roman"/>
          <w:b/>
          <w:sz w:val="28"/>
          <w:szCs w:val="28"/>
        </w:rPr>
        <w:t>дисциплины</w:t>
      </w:r>
    </w:p>
    <w:p w14:paraId="2D2AE2BA" w14:textId="77777777" w:rsidR="00DF1F1D" w:rsidRPr="00023DD2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48B237" w14:textId="77777777" w:rsidR="001C2DD3" w:rsidRPr="00023DD2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0427CB0D" w:rsidR="00DF1F1D" w:rsidRPr="00023DD2" w:rsidRDefault="00663446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41.04</w:t>
      </w:r>
      <w:r w:rsidR="002D408B" w:rsidRPr="00023DD2">
        <w:rPr>
          <w:rFonts w:ascii="Times New Roman" w:hAnsi="Times New Roman"/>
          <w:sz w:val="28"/>
          <w:szCs w:val="28"/>
        </w:rPr>
        <w:t>.04 Политология</w:t>
      </w:r>
      <w:r w:rsidR="00055B08" w:rsidRPr="00023DD2">
        <w:rPr>
          <w:rFonts w:ascii="Times New Roman" w:hAnsi="Times New Roman"/>
          <w:sz w:val="28"/>
          <w:szCs w:val="28"/>
        </w:rPr>
        <w:t xml:space="preserve">, </w:t>
      </w:r>
      <w:r w:rsidR="008F7CE8" w:rsidRPr="00023DD2">
        <w:rPr>
          <w:rFonts w:ascii="Times New Roman" w:hAnsi="Times New Roman"/>
          <w:sz w:val="28"/>
          <w:szCs w:val="28"/>
        </w:rPr>
        <w:t>направленность</w:t>
      </w:r>
      <w:r w:rsidR="002850C2" w:rsidRPr="00023DD2">
        <w:rPr>
          <w:rFonts w:ascii="Times New Roman" w:hAnsi="Times New Roman"/>
          <w:sz w:val="28"/>
          <w:szCs w:val="28"/>
        </w:rPr>
        <w:t xml:space="preserve"> программ</w:t>
      </w:r>
      <w:r w:rsidR="008F7CE8" w:rsidRPr="00023DD2">
        <w:rPr>
          <w:rFonts w:ascii="Times New Roman" w:hAnsi="Times New Roman"/>
          <w:sz w:val="28"/>
          <w:szCs w:val="28"/>
        </w:rPr>
        <w:t>ы</w:t>
      </w:r>
      <w:r w:rsidRPr="00023DD2">
        <w:rPr>
          <w:rFonts w:ascii="Times New Roman" w:hAnsi="Times New Roman"/>
          <w:sz w:val="28"/>
          <w:szCs w:val="28"/>
        </w:rPr>
        <w:t xml:space="preserve"> </w:t>
      </w:r>
      <w:r w:rsidR="008F7CE8" w:rsidRPr="00023DD2">
        <w:rPr>
          <w:rFonts w:ascii="Times New Roman" w:hAnsi="Times New Roman"/>
          <w:sz w:val="28"/>
          <w:szCs w:val="28"/>
        </w:rPr>
        <w:t>магистратуры</w:t>
      </w:r>
      <w:r w:rsidR="00B659C8" w:rsidRPr="00023DD2">
        <w:rPr>
          <w:rFonts w:ascii="Times New Roman" w:hAnsi="Times New Roman"/>
          <w:sz w:val="28"/>
          <w:szCs w:val="28"/>
        </w:rPr>
        <w:t xml:space="preserve"> «PR и GR технологии в политике и бизнесе/PR </w:t>
      </w:r>
      <w:proofErr w:type="spellStart"/>
      <w:r w:rsidR="00B659C8" w:rsidRPr="00023DD2">
        <w:rPr>
          <w:rFonts w:ascii="Times New Roman" w:hAnsi="Times New Roman"/>
          <w:sz w:val="28"/>
          <w:szCs w:val="28"/>
        </w:rPr>
        <w:t>and</w:t>
      </w:r>
      <w:proofErr w:type="spellEnd"/>
      <w:r w:rsidR="00B659C8" w:rsidRPr="00023DD2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B659C8" w:rsidRPr="00023DD2">
        <w:rPr>
          <w:rFonts w:ascii="Times New Roman" w:hAnsi="Times New Roman"/>
          <w:sz w:val="28"/>
          <w:szCs w:val="28"/>
        </w:rPr>
        <w:t>technologies</w:t>
      </w:r>
      <w:proofErr w:type="spellEnd"/>
      <w:r w:rsidR="00B659C8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023DD2">
        <w:rPr>
          <w:rFonts w:ascii="Times New Roman" w:hAnsi="Times New Roman"/>
          <w:sz w:val="28"/>
          <w:szCs w:val="28"/>
        </w:rPr>
        <w:t>in</w:t>
      </w:r>
      <w:proofErr w:type="spellEnd"/>
      <w:r w:rsidR="00B659C8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023DD2">
        <w:rPr>
          <w:rFonts w:ascii="Times New Roman" w:hAnsi="Times New Roman"/>
          <w:sz w:val="28"/>
          <w:szCs w:val="28"/>
        </w:rPr>
        <w:t>policy</w:t>
      </w:r>
      <w:proofErr w:type="spellEnd"/>
      <w:r w:rsidR="00B659C8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023DD2">
        <w:rPr>
          <w:rFonts w:ascii="Times New Roman" w:hAnsi="Times New Roman"/>
          <w:sz w:val="28"/>
          <w:szCs w:val="28"/>
        </w:rPr>
        <w:t>and</w:t>
      </w:r>
      <w:proofErr w:type="spellEnd"/>
      <w:r w:rsidR="00B659C8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023DD2">
        <w:rPr>
          <w:rFonts w:ascii="Times New Roman" w:hAnsi="Times New Roman"/>
          <w:sz w:val="28"/>
          <w:szCs w:val="28"/>
        </w:rPr>
        <w:t>business</w:t>
      </w:r>
      <w:proofErr w:type="spellEnd"/>
      <w:r w:rsidR="00B659C8" w:rsidRPr="00023DD2">
        <w:rPr>
          <w:rFonts w:ascii="Times New Roman" w:hAnsi="Times New Roman"/>
          <w:sz w:val="28"/>
          <w:szCs w:val="28"/>
        </w:rPr>
        <w:t>»</w:t>
      </w:r>
    </w:p>
    <w:p w14:paraId="71AA1F11" w14:textId="77777777" w:rsidR="001F00BB" w:rsidRPr="00023DD2" w:rsidRDefault="001F00BB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C796C1" w14:textId="77777777" w:rsidR="001F00BB" w:rsidRPr="00023DD2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023DD2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40EF6705" w14:textId="72A4A20E" w:rsidR="001F00BB" w:rsidRPr="00023DD2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023DD2">
        <w:rPr>
          <w:rFonts w:ascii="Times New Roman" w:hAnsi="Times New Roman"/>
          <w:i/>
          <w:iCs/>
          <w:sz w:val="24"/>
          <w:szCs w:val="24"/>
          <w:lang w:eastAsia="ru-RU"/>
        </w:rPr>
        <w:t>п</w:t>
      </w:r>
      <w:r w:rsidR="008F7CE8" w:rsidRPr="00023D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ротокол № </w:t>
      </w:r>
      <w:r w:rsidR="008C6926">
        <w:rPr>
          <w:rFonts w:ascii="Times New Roman" w:hAnsi="Times New Roman"/>
          <w:i/>
          <w:iCs/>
          <w:sz w:val="24"/>
          <w:szCs w:val="24"/>
          <w:lang w:eastAsia="ru-RU"/>
        </w:rPr>
        <w:t>53</w:t>
      </w:r>
      <w:r w:rsidR="008F7CE8" w:rsidRPr="00023D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от «</w:t>
      </w:r>
      <w:r w:rsidR="008C6926">
        <w:rPr>
          <w:rFonts w:ascii="Times New Roman" w:hAnsi="Times New Roman"/>
          <w:i/>
          <w:iCs/>
          <w:sz w:val="24"/>
          <w:szCs w:val="24"/>
          <w:lang w:eastAsia="ru-RU"/>
        </w:rPr>
        <w:t>20</w:t>
      </w:r>
      <w:r w:rsidR="008F7CE8" w:rsidRPr="00023D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» </w:t>
      </w:r>
      <w:bookmarkStart w:id="0" w:name="_GoBack"/>
      <w:bookmarkEnd w:id="0"/>
      <w:r w:rsidR="002A74A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мая </w:t>
      </w:r>
      <w:r w:rsidR="002A74A3" w:rsidRPr="00023DD2">
        <w:rPr>
          <w:rFonts w:ascii="Times New Roman" w:hAnsi="Times New Roman"/>
          <w:i/>
          <w:iCs/>
          <w:sz w:val="24"/>
          <w:szCs w:val="24"/>
          <w:lang w:eastAsia="ru-RU"/>
        </w:rPr>
        <w:t>2025</w:t>
      </w:r>
      <w:r w:rsidRPr="00023D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г.</w:t>
      </w:r>
    </w:p>
    <w:p w14:paraId="3B4FFCCA" w14:textId="77777777" w:rsidR="001F00BB" w:rsidRPr="00023DD2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023DD2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67475AAA" w14:textId="77777777" w:rsidR="00A75DA9" w:rsidRDefault="00A75DA9" w:rsidP="00A75DA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Одобрено на заседании Кафедры политологии Факультета социальных наук и массовых коммуникаций</w:t>
      </w:r>
    </w:p>
    <w:p w14:paraId="376E1C60" w14:textId="77777777" w:rsidR="00A75DA9" w:rsidRDefault="00A75DA9" w:rsidP="00A75DA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протокол №11 от «20» мая 2025 г.</w:t>
      </w:r>
    </w:p>
    <w:p w14:paraId="69E759B7" w14:textId="1837E17D" w:rsidR="00055B08" w:rsidRPr="00023DD2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2D23EEC" w14:textId="3D2818BA" w:rsidR="008F7CE8" w:rsidRDefault="008F7CE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6495E74" w14:textId="77777777" w:rsidR="00A75DA9" w:rsidRPr="00023DD2" w:rsidRDefault="00A75DA9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9B6043" w14:textId="232EF20A" w:rsidR="007E4584" w:rsidRPr="00023DD2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Москва</w:t>
      </w:r>
      <w:r w:rsidR="008F7CE8" w:rsidRPr="00023DD2">
        <w:rPr>
          <w:rFonts w:ascii="Times New Roman" w:hAnsi="Times New Roman"/>
          <w:b/>
          <w:caps/>
          <w:sz w:val="28"/>
          <w:szCs w:val="28"/>
        </w:rPr>
        <w:t xml:space="preserve"> 2025</w:t>
      </w:r>
    </w:p>
    <w:p w14:paraId="1AC8BD4A" w14:textId="77777777" w:rsidR="00DF1F1D" w:rsidRPr="00023DD2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023DD2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023DD2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23DD2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023DD2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23DD2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023DD2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2CAAFF3" w14:textId="77777777" w:rsidR="002F3C99" w:rsidRPr="00023DD2" w:rsidRDefault="002F3C99" w:rsidP="002F3C99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Кафедра политологии Факультета социальных наук и массовых коммуникаций</w:t>
      </w:r>
    </w:p>
    <w:p w14:paraId="41448287" w14:textId="6B7E9EE8" w:rsidR="00DF1F1D" w:rsidRPr="00023DD2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023DD2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036DE8B5" w14:textId="3C2B27BC" w:rsidR="002D1AB4" w:rsidRPr="00023DD2" w:rsidRDefault="00716694" w:rsidP="001F00BB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14:paraId="2A85073A" w14:textId="77777777" w:rsidR="00DF1F1D" w:rsidRPr="00023DD2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023DD2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23DD2">
        <w:rPr>
          <w:rFonts w:ascii="Times New Roman" w:hAnsi="Times New Roman"/>
          <w:b/>
          <w:sz w:val="32"/>
          <w:szCs w:val="32"/>
        </w:rPr>
        <w:t>Ежов Д.А.</w:t>
      </w:r>
    </w:p>
    <w:p w14:paraId="31B39708" w14:textId="77777777" w:rsidR="00B659C8" w:rsidRPr="00023DD2" w:rsidRDefault="00B659C8" w:rsidP="00B659C8">
      <w:pPr>
        <w:jc w:val="center"/>
        <w:rPr>
          <w:rFonts w:ascii="Times New Roman" w:hAnsi="Times New Roman"/>
          <w:b/>
          <w:sz w:val="36"/>
          <w:szCs w:val="36"/>
        </w:rPr>
      </w:pPr>
      <w:r w:rsidRPr="00023DD2">
        <w:rPr>
          <w:rFonts w:ascii="Times New Roman" w:hAnsi="Times New Roman"/>
          <w:b/>
          <w:sz w:val="36"/>
          <w:szCs w:val="36"/>
        </w:rPr>
        <w:t xml:space="preserve">Политическое консультирование государственных </w:t>
      </w:r>
    </w:p>
    <w:p w14:paraId="51B5D636" w14:textId="77777777" w:rsidR="00B659C8" w:rsidRPr="00023DD2" w:rsidRDefault="00B659C8" w:rsidP="00B659C8">
      <w:pPr>
        <w:jc w:val="center"/>
        <w:rPr>
          <w:rFonts w:ascii="Times New Roman" w:hAnsi="Times New Roman"/>
          <w:b/>
          <w:sz w:val="36"/>
          <w:szCs w:val="36"/>
        </w:rPr>
      </w:pPr>
      <w:r w:rsidRPr="00023DD2">
        <w:rPr>
          <w:rFonts w:ascii="Times New Roman" w:hAnsi="Times New Roman"/>
          <w:b/>
          <w:sz w:val="36"/>
          <w:szCs w:val="36"/>
        </w:rPr>
        <w:t>и бизнес-структур</w:t>
      </w:r>
    </w:p>
    <w:p w14:paraId="1EC93045" w14:textId="77777777" w:rsidR="00783A88" w:rsidRPr="00023DD2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E0EFF2" w14:textId="756A57D5" w:rsidR="00783A88" w:rsidRPr="00023DD2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2C88B41A" w14:textId="77777777" w:rsidR="008F7CE8" w:rsidRPr="00023DD2" w:rsidRDefault="008F7CE8" w:rsidP="008F7CE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3721F77" w14:textId="77777777" w:rsidR="008F7CE8" w:rsidRPr="00023DD2" w:rsidRDefault="008F7CE8" w:rsidP="008F7CE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41.04.04 Политология, направленность программы магистратуры «PR и GR технологии в политике и бизнесе/PR </w:t>
      </w:r>
      <w:proofErr w:type="spellStart"/>
      <w:r w:rsidRPr="00023DD2">
        <w:rPr>
          <w:rFonts w:ascii="Times New Roman" w:hAnsi="Times New Roman"/>
          <w:sz w:val="28"/>
          <w:szCs w:val="28"/>
        </w:rPr>
        <w:t>and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Pr="00023DD2">
        <w:rPr>
          <w:rFonts w:ascii="Times New Roman" w:hAnsi="Times New Roman"/>
          <w:sz w:val="28"/>
          <w:szCs w:val="28"/>
        </w:rPr>
        <w:t>technologies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in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policy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and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business</w:t>
      </w:r>
      <w:proofErr w:type="spellEnd"/>
      <w:r w:rsidRPr="00023DD2">
        <w:rPr>
          <w:rFonts w:ascii="Times New Roman" w:hAnsi="Times New Roman"/>
          <w:sz w:val="28"/>
          <w:szCs w:val="28"/>
        </w:rPr>
        <w:t>»</w:t>
      </w:r>
    </w:p>
    <w:p w14:paraId="1C2DDFCA" w14:textId="77777777" w:rsidR="008F7CE8" w:rsidRPr="00023DD2" w:rsidRDefault="008F7CE8" w:rsidP="008F7CE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30FE777" w14:textId="236F1537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78D9959" w14:textId="5AADF6BE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EDFADDD" w14:textId="42EADDB0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47476F72" w14:textId="6775AAF9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82D027A" w14:textId="1EB0B49F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C0E0828" w14:textId="6A67A935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5D33A5C" w14:textId="2F7E11D8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127F4C49" w14:textId="77777777" w:rsidR="00C946D9" w:rsidRPr="00023DD2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8525832" w14:textId="3ABAF726" w:rsidR="00E951C6" w:rsidRPr="00023DD2" w:rsidRDefault="00E951C6" w:rsidP="00E951C6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463D4C6E" w14:textId="58AE5955" w:rsidR="002B04CD" w:rsidRPr="00023DD2" w:rsidRDefault="00DF1F1D" w:rsidP="00A9666D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Москва</w:t>
      </w:r>
      <w:r w:rsidR="008F7CE8" w:rsidRPr="00023DD2">
        <w:rPr>
          <w:rFonts w:ascii="Times New Roman" w:hAnsi="Times New Roman"/>
          <w:b/>
          <w:caps/>
          <w:sz w:val="28"/>
          <w:szCs w:val="28"/>
        </w:rPr>
        <w:t xml:space="preserve"> 2025</w:t>
      </w:r>
    </w:p>
    <w:p w14:paraId="7ACEF121" w14:textId="77777777" w:rsidR="009C2E17" w:rsidRPr="00023DD2" w:rsidRDefault="002F57F1" w:rsidP="008F7CE8">
      <w:pPr>
        <w:pStyle w:val="Iniiaiieoaenonionooiii3"/>
        <w:pageBreakBefore/>
        <w:numPr>
          <w:ilvl w:val="0"/>
          <w:numId w:val="22"/>
        </w:numPr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023DD2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023DD2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023DD2" w:rsidRPr="00023DD2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023DD2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023DD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23DD2" w:rsidRPr="00023DD2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023DD2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023DD2">
              <w:rPr>
                <w:bCs/>
                <w:iCs/>
                <w:sz w:val="28"/>
                <w:szCs w:val="28"/>
              </w:rPr>
              <w:t xml:space="preserve">2. </w:t>
            </w:r>
            <w:r w:rsidRPr="00023DD2">
              <w:rPr>
                <w:sz w:val="28"/>
                <w:szCs w:val="28"/>
              </w:rPr>
              <w:t xml:space="preserve">Перечень </w:t>
            </w:r>
            <w:r w:rsidR="002F57F1" w:rsidRPr="00023DD2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23DD2" w:rsidRPr="00023DD2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2BD1B0A3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23DD2" w:rsidRPr="00023DD2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023DD2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023DD2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30DCFEC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23DD2" w:rsidRPr="00023DD2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26C71CC7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023DD2" w:rsidRPr="00023DD2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04479C4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023DD2" w:rsidRPr="00023DD2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3CC6D87E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023DD2" w:rsidRPr="00023DD2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023DD2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2C451602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023DD2" w:rsidRPr="00023DD2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023DD2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750D3E4C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646410"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023DD2" w:rsidRPr="00023DD2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023DD2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F30E18C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646410"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023DD2" w:rsidRPr="00023DD2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023DD2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5889FBA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646410" w:rsidRPr="00023DD2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023DD2" w:rsidRPr="00023DD2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13FCD2CD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646410" w:rsidRPr="00023DD2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023DD2" w:rsidRPr="00023DD2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67E73998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023DD2" w:rsidRPr="00023DD2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6CC317F6" w:rsidR="00795500" w:rsidRPr="00023DD2" w:rsidRDefault="0064641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023DD2" w:rsidRPr="00023DD2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07D0C8AB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646410"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023DD2" w:rsidRPr="00023DD2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29978FFE" w:rsidR="00795500" w:rsidRPr="00023DD2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646410"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795500" w:rsidRPr="00023DD2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23DD2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023DD2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4803FD09" w:rsidR="00795500" w:rsidRPr="00023DD2" w:rsidRDefault="0043236F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646410" w:rsidRPr="00023DD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</w:tbl>
    <w:p w14:paraId="46F4FD4B" w14:textId="77777777" w:rsidR="00795500" w:rsidRPr="00023DD2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023DD2" w:rsidRDefault="00795500" w:rsidP="00795500">
      <w:pPr>
        <w:pStyle w:val="Default"/>
        <w:rPr>
          <w:color w:val="auto"/>
        </w:rPr>
      </w:pPr>
    </w:p>
    <w:p w14:paraId="5DFF41EE" w14:textId="77777777" w:rsidR="00795500" w:rsidRPr="00023DD2" w:rsidRDefault="00795500" w:rsidP="00795500">
      <w:pPr>
        <w:pStyle w:val="Default"/>
        <w:rPr>
          <w:color w:val="auto"/>
        </w:rPr>
      </w:pPr>
    </w:p>
    <w:p w14:paraId="249135C2" w14:textId="77777777" w:rsidR="00795500" w:rsidRPr="00023DD2" w:rsidRDefault="00795500" w:rsidP="00795500">
      <w:pPr>
        <w:pStyle w:val="Default"/>
        <w:rPr>
          <w:color w:val="auto"/>
        </w:rPr>
      </w:pPr>
    </w:p>
    <w:p w14:paraId="71C81556" w14:textId="77777777" w:rsidR="00795500" w:rsidRPr="00023DD2" w:rsidRDefault="00795500" w:rsidP="00795500">
      <w:pPr>
        <w:pStyle w:val="Default"/>
        <w:rPr>
          <w:color w:val="auto"/>
        </w:rPr>
      </w:pPr>
    </w:p>
    <w:p w14:paraId="23E7777C" w14:textId="77777777" w:rsidR="009C2E17" w:rsidRPr="00023DD2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023DD2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023DD2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023DD2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023DD2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501953E" w:rsidR="0027592A" w:rsidRPr="00023DD2" w:rsidRDefault="00B659C8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«Политическое консультирование государственных и бизнес-структур</w:t>
      </w:r>
      <w:r w:rsidR="00803AB2" w:rsidRPr="00023DD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5515B258" w:rsidR="00D1530A" w:rsidRPr="00023DD2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1F00BB" w:rsidRPr="00023DD2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1F00BB" w:rsidRPr="00023DD2">
        <w:rPr>
          <w:rFonts w:ascii="Times New Roman" w:hAnsi="Times New Roman"/>
          <w:b/>
          <w:bCs/>
          <w:iCs/>
          <w:sz w:val="28"/>
          <w:szCs w:val="28"/>
        </w:rPr>
        <w:t xml:space="preserve">планируемых результатов освоения образовательной программы (перечень компетенций) с указанием индикаторов их </w:t>
      </w:r>
      <w:proofErr w:type="gramStart"/>
      <w:r w:rsidR="001F00BB" w:rsidRPr="00023DD2">
        <w:rPr>
          <w:rFonts w:ascii="Times New Roman" w:hAnsi="Times New Roman"/>
          <w:b/>
          <w:bCs/>
          <w:iCs/>
          <w:sz w:val="28"/>
          <w:szCs w:val="28"/>
        </w:rPr>
        <w:t>достижения  и</w:t>
      </w:r>
      <w:proofErr w:type="gramEnd"/>
      <w:r w:rsidR="001F00BB" w:rsidRPr="00023DD2">
        <w:rPr>
          <w:rFonts w:ascii="Times New Roman" w:hAnsi="Times New Roman"/>
          <w:b/>
          <w:bCs/>
          <w:iCs/>
          <w:sz w:val="28"/>
          <w:szCs w:val="28"/>
        </w:rPr>
        <w:t xml:space="preserve"> планируемых результатов обучения по дисциплине</w:t>
      </w:r>
    </w:p>
    <w:p w14:paraId="46419539" w14:textId="77777777" w:rsidR="00493CDE" w:rsidRPr="00023DD2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5"/>
        <w:gridCol w:w="3162"/>
        <w:gridCol w:w="2273"/>
      </w:tblGrid>
      <w:tr w:rsidR="00023DD2" w:rsidRPr="00023DD2" w14:paraId="50F44CD7" w14:textId="77777777" w:rsidTr="006536A8">
        <w:tc>
          <w:tcPr>
            <w:tcW w:w="837" w:type="pct"/>
          </w:tcPr>
          <w:p w14:paraId="5D0689F7" w14:textId="77777777" w:rsidR="00493CDE" w:rsidRPr="00023DD2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55" w:type="pct"/>
          </w:tcPr>
          <w:p w14:paraId="5EE7B5E6" w14:textId="77777777" w:rsidR="00493CDE" w:rsidRPr="00023DD2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92" w:type="pct"/>
          </w:tcPr>
          <w:p w14:paraId="7A3A2B57" w14:textId="77777777" w:rsidR="00493CDE" w:rsidRPr="00023DD2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16" w:type="pct"/>
          </w:tcPr>
          <w:p w14:paraId="249DB34D" w14:textId="77777777" w:rsidR="00493CDE" w:rsidRPr="00023DD2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3DD2" w:rsidRPr="00023DD2" w14:paraId="297642D1" w14:textId="77777777" w:rsidTr="006536A8">
        <w:tc>
          <w:tcPr>
            <w:tcW w:w="837" w:type="pct"/>
          </w:tcPr>
          <w:p w14:paraId="4734B2F7" w14:textId="6AB57FB8" w:rsidR="00493CDE" w:rsidRPr="00023DD2" w:rsidRDefault="00BA3C2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255" w:type="pct"/>
          </w:tcPr>
          <w:p w14:paraId="4BC285EC" w14:textId="070688B8" w:rsidR="00493CDE" w:rsidRPr="00023DD2" w:rsidRDefault="00BA3C2E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Способность выстраивать профессиональную коммуникацию на государственном языке Российской Федерации и иностранном(</w:t>
            </w: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23DD2">
              <w:rPr>
                <w:rFonts w:ascii="Times New Roman" w:hAnsi="Times New Roman"/>
                <w:sz w:val="24"/>
                <w:szCs w:val="24"/>
              </w:rPr>
              <w:t>) языке(ах) по профилю деятельности в мультикультурной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культуры, политических и коммуникативных практик России и зарубежных стран</w:t>
            </w:r>
          </w:p>
        </w:tc>
        <w:tc>
          <w:tcPr>
            <w:tcW w:w="1692" w:type="pct"/>
          </w:tcPr>
          <w:p w14:paraId="539513D2" w14:textId="5D0FBD2D" w:rsidR="00BA3C2E" w:rsidRPr="00023DD2" w:rsidRDefault="00BA3C2E" w:rsidP="00BA3C2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1. Выстраивает профессиональную коммуникацию, используя различные стили эпистолярного жанра на государственном языке Российской Федерации и иностранном(</w:t>
            </w: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23DD2">
              <w:rPr>
                <w:rFonts w:ascii="Times New Roman" w:hAnsi="Times New Roman"/>
                <w:sz w:val="24"/>
                <w:szCs w:val="24"/>
              </w:rPr>
              <w:t>) языке(ах) по профилю деятельности</w:t>
            </w:r>
          </w:p>
          <w:p w14:paraId="7CAC1B6A" w14:textId="093AE805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E3B560" w14:textId="2526C7D5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CCF65E" w14:textId="0CDA968F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CEA233" w14:textId="319A2453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705980" w14:textId="082B1C0B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DF7BCE" w14:textId="0FFFE69E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AD0BC9" w14:textId="34D82C27" w:rsidR="0031075C" w:rsidRPr="00023DD2" w:rsidRDefault="0031075C" w:rsidP="003107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1926535B" w:rsidR="00493CDE" w:rsidRPr="00023DD2" w:rsidRDefault="00BA3C2E" w:rsidP="00BA3C2E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3DD2">
              <w:rPr>
                <w:rFonts w:ascii="Times New Roman" w:eastAsia="Times New Roman" w:hAnsi="Times New Roman"/>
                <w:sz w:val="24"/>
                <w:szCs w:val="24"/>
              </w:rPr>
              <w:t>2. Выстраивает профессиональную коммуникацию на основе современных коммуникативных технологий с учетом политической культуры, деловых практик России и зарубежных стран</w:t>
            </w:r>
          </w:p>
          <w:p w14:paraId="27FFE419" w14:textId="77777777" w:rsidR="00493CDE" w:rsidRPr="00023DD2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EDE6D5F" w14:textId="77777777" w:rsidR="006D231D" w:rsidRPr="00023DD2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6AAA1" w14:textId="77777777" w:rsidR="006D231D" w:rsidRPr="00023DD2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E9CC984" w14:textId="77777777" w:rsidR="006D231D" w:rsidRPr="00023DD2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FEB9D6E" w14:textId="77777777" w:rsidR="006D231D" w:rsidRPr="00023DD2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D033B96" w14:textId="77777777" w:rsidR="006D231D" w:rsidRPr="00023DD2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11ACED" w14:textId="77777777" w:rsidR="006D231D" w:rsidRPr="00023DD2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A45376A" w14:textId="0F203E68" w:rsidR="00EA7D3B" w:rsidRPr="00023DD2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810A795" w14:textId="254454DB" w:rsidR="00493CDE" w:rsidRPr="00023DD2" w:rsidRDefault="00493CDE" w:rsidP="00923052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pct"/>
          </w:tcPr>
          <w:p w14:paraId="01F9B887" w14:textId="77777777" w:rsidR="005954F2" w:rsidRPr="00023DD2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023DD2" w:rsidRDefault="005954F2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023DD2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DF6F8B1" w:rsidR="00BA3C2E" w:rsidRPr="00023DD2" w:rsidRDefault="005954F2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</w:t>
            </w:r>
            <w:r w:rsidR="003120BC" w:rsidRPr="00023DD2">
              <w:rPr>
                <w:rFonts w:ascii="Times New Roman" w:hAnsi="Times New Roman"/>
                <w:sz w:val="24"/>
                <w:szCs w:val="24"/>
              </w:rPr>
              <w:t xml:space="preserve"> основы организации коммуникации в осуществлении профессиональной деятельности</w:t>
            </w:r>
            <w:r w:rsidR="0031075C" w:rsidRPr="00023D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AF8C13" w14:textId="2B0FE69C" w:rsidR="0031075C" w:rsidRPr="00023DD2" w:rsidRDefault="0031075C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C0EC3CB" w14:textId="4D707C70" w:rsidR="0031075C" w:rsidRPr="00023DD2" w:rsidRDefault="0031075C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 осуществлять эффективную коммуникацию при осуществлени</w:t>
            </w:r>
            <w:r w:rsidR="008B54C1" w:rsidRPr="00023DD2">
              <w:rPr>
                <w:rFonts w:ascii="Times New Roman" w:hAnsi="Times New Roman"/>
                <w:sz w:val="24"/>
                <w:szCs w:val="24"/>
              </w:rPr>
              <w:t>и профессиональной деятельности.</w:t>
            </w:r>
          </w:p>
          <w:p w14:paraId="100B2B8F" w14:textId="77777777" w:rsidR="00493CDE" w:rsidRPr="00023DD2" w:rsidRDefault="00CA2C37" w:rsidP="00BA3C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C23FE0" w14:textId="77777777" w:rsidR="0031075C" w:rsidRPr="00023DD2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04B94095" w14:textId="77777777" w:rsidR="0031075C" w:rsidRPr="00023DD2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80051E0" w14:textId="77777777" w:rsidR="0031075C" w:rsidRPr="00023DD2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 характерные черты политической культуры, деловых практик России и зарубежных стран;</w:t>
            </w:r>
          </w:p>
          <w:p w14:paraId="28BD4E8A" w14:textId="77777777" w:rsidR="0031075C" w:rsidRPr="00023DD2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- уметь:</w:t>
            </w:r>
          </w:p>
          <w:p w14:paraId="68874BDD" w14:textId="7BB6C547" w:rsidR="0031075C" w:rsidRPr="00023DD2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применять современные коммуникативные технологии в процессе осуществления деятельности в об</w:t>
            </w:r>
            <w:r w:rsidR="008B54C1" w:rsidRPr="00023DD2">
              <w:rPr>
                <w:rFonts w:ascii="Times New Roman" w:hAnsi="Times New Roman"/>
                <w:sz w:val="24"/>
                <w:szCs w:val="24"/>
              </w:rPr>
              <w:t>ласти политического консалтинга.</w:t>
            </w:r>
          </w:p>
        </w:tc>
      </w:tr>
      <w:tr w:rsidR="00023DD2" w:rsidRPr="00023DD2" w14:paraId="0C7ADC3E" w14:textId="77777777" w:rsidTr="006536A8">
        <w:tc>
          <w:tcPr>
            <w:tcW w:w="837" w:type="pct"/>
          </w:tcPr>
          <w:p w14:paraId="38EE041F" w14:textId="2C003644" w:rsidR="00493CDE" w:rsidRPr="00023DD2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ПКН-</w:t>
            </w:r>
            <w:r w:rsidR="00506875" w:rsidRPr="00023D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5" w:type="pct"/>
          </w:tcPr>
          <w:p w14:paraId="1E20FBF2" w14:textId="0841B495" w:rsidR="00493CDE" w:rsidRPr="00023DD2" w:rsidRDefault="00506875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медиаменеджмента, выбирать оптимальные каналы продвижения и на основе анализа краткосрочных результатов корректировать маркетинговые тактики </w:t>
            </w:r>
          </w:p>
        </w:tc>
        <w:tc>
          <w:tcPr>
            <w:tcW w:w="1692" w:type="pct"/>
          </w:tcPr>
          <w:p w14:paraId="6DB1E597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1.Определяет сферы и каналы продвижения и презентации проведенных исследований.</w:t>
            </w:r>
          </w:p>
          <w:p w14:paraId="58088597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10153599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149FCBC5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6035CCE1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AF3F25C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78CFF905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22C09FC6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6811A9B6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47F82F06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4780D3F6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0B8B39CC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48E8225C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64B78BFE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A909AF5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1E3342D4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61FE8733" w14:textId="77777777" w:rsidR="00506875" w:rsidRPr="00023DD2" w:rsidRDefault="00506875" w:rsidP="0050687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77ADE884" w14:textId="191E4240" w:rsidR="00851D1C" w:rsidRPr="00023DD2" w:rsidRDefault="00506875" w:rsidP="0050687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2. Выстраивает каналы продвижения, использует инструменты комплекса маркетинга для публикаций результатов исследования.</w:t>
            </w:r>
          </w:p>
          <w:p w14:paraId="7A90DED2" w14:textId="38A4FC87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7898B7" w14:textId="7303675B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A1141A" w14:textId="28EB1945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35333F" w14:textId="49B20D6F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BA2940" w14:textId="6D0C3193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D6C912" w14:textId="304D10F2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8FE105" w14:textId="088EAAF6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41498D" w14:textId="084FDBA1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F65D15" w14:textId="011A0591" w:rsidR="00851D1C" w:rsidRPr="00023DD2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5448D1" w14:textId="52065596" w:rsidR="00352557" w:rsidRPr="00023DD2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0E3508" w14:textId="36D75393" w:rsidR="008A621E" w:rsidRPr="00023DD2" w:rsidRDefault="008A621E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AE10A1" w14:textId="12168B48" w:rsidR="008A621E" w:rsidRPr="00023DD2" w:rsidRDefault="008A621E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2E0E76F3" w:rsidR="00493CDE" w:rsidRPr="00023DD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pct"/>
          </w:tcPr>
          <w:p w14:paraId="391BF026" w14:textId="77777777" w:rsidR="005954F2" w:rsidRPr="00023DD2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7FD8ADDA" w14:textId="77777777" w:rsidR="00EC516C" w:rsidRPr="00023DD2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023DD2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D4C154" w14:textId="3273EABD" w:rsidR="00034D70" w:rsidRPr="00023DD2" w:rsidRDefault="00034D70" w:rsidP="00034D70">
            <w:pPr>
              <w:ind w:left="-57" w:right="-57" w:firstLine="57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Cs/>
                <w:sz w:val="24"/>
                <w:szCs w:val="24"/>
              </w:rPr>
              <w:t>сферы и каналы продвижения и презе</w:t>
            </w:r>
            <w:r w:rsidR="008B54C1" w:rsidRPr="00023DD2">
              <w:rPr>
                <w:rFonts w:ascii="Times New Roman" w:hAnsi="Times New Roman"/>
                <w:iCs/>
                <w:sz w:val="24"/>
                <w:szCs w:val="24"/>
              </w:rPr>
              <w:t>нтации проведенных исследований;</w:t>
            </w:r>
          </w:p>
          <w:p w14:paraId="05B88418" w14:textId="63CD2B46" w:rsidR="004E687F" w:rsidRPr="00023DD2" w:rsidRDefault="004E687F" w:rsidP="004E687F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6929269" w14:textId="21891E19" w:rsidR="00BA3C2E" w:rsidRPr="00023DD2" w:rsidRDefault="004E687F" w:rsidP="004E687F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3AA312A3" w14:textId="6F6C7810" w:rsidR="00034D70" w:rsidRPr="00023DD2" w:rsidRDefault="008B54C1" w:rsidP="00034D70">
            <w:pPr>
              <w:ind w:left="-57" w:right="-57" w:hanging="39"/>
              <w:rPr>
                <w:rFonts w:ascii="Times New Roman" w:hAnsi="Times New Roman"/>
                <w:i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="00034D70" w:rsidRPr="00023DD2">
              <w:rPr>
                <w:rFonts w:ascii="Times New Roman" w:hAnsi="Times New Roman"/>
                <w:iCs/>
                <w:sz w:val="24"/>
                <w:szCs w:val="24"/>
              </w:rPr>
              <w:t>пределять сферы и каналы продвижения и презентации проведенных исследований.</w:t>
            </w:r>
          </w:p>
          <w:p w14:paraId="30DFEBE9" w14:textId="77777777" w:rsidR="00A33063" w:rsidRPr="00023DD2" w:rsidRDefault="00A33063" w:rsidP="00A33063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7254621" w14:textId="77777777" w:rsidR="00034D70" w:rsidRPr="00023DD2" w:rsidRDefault="00034D70" w:rsidP="00034D7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B524833" w14:textId="276379E6" w:rsidR="00034D70" w:rsidRPr="00023DD2" w:rsidRDefault="00034D70" w:rsidP="008B54C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знать:</w:t>
            </w:r>
          </w:p>
          <w:p w14:paraId="03659F78" w14:textId="462DA2F0" w:rsidR="00034D70" w:rsidRPr="00023DD2" w:rsidRDefault="00034D70" w:rsidP="008B54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каналы продвижения, инструменты комплекса маркетинга для публ</w:t>
            </w:r>
            <w:r w:rsidR="008B54C1" w:rsidRPr="00023DD2">
              <w:rPr>
                <w:rFonts w:ascii="Times New Roman" w:hAnsi="Times New Roman"/>
                <w:sz w:val="24"/>
                <w:szCs w:val="24"/>
              </w:rPr>
              <w:t>икаций результатов исследования;</w:t>
            </w:r>
          </w:p>
          <w:p w14:paraId="37E1E450" w14:textId="77777777" w:rsidR="00034D70" w:rsidRPr="00023DD2" w:rsidRDefault="00034D70" w:rsidP="00034D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E91CC8" w14:textId="77777777" w:rsidR="00034D70" w:rsidRPr="00023DD2" w:rsidRDefault="00034D70" w:rsidP="00034D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896663" w14:textId="23433F13" w:rsidR="00034D70" w:rsidRPr="00023DD2" w:rsidRDefault="00034D70" w:rsidP="008B54C1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C8E55D2" w14:textId="286B306E" w:rsidR="00034D70" w:rsidRPr="00023DD2" w:rsidRDefault="008B54C1" w:rsidP="008B54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в</w:t>
            </w:r>
            <w:r w:rsidR="00034D70" w:rsidRPr="00023DD2">
              <w:rPr>
                <w:rFonts w:ascii="Times New Roman" w:hAnsi="Times New Roman"/>
                <w:sz w:val="24"/>
                <w:szCs w:val="24"/>
              </w:rPr>
              <w:t>ыстраивать каналы продвижения, использовать инструменты комплекса маркетинга для публикаций результатов исследования.</w:t>
            </w:r>
          </w:p>
          <w:p w14:paraId="218F2B3F" w14:textId="1B34F245" w:rsidR="00034D70" w:rsidRPr="00023DD2" w:rsidRDefault="00034D70" w:rsidP="00BF5968">
            <w:pPr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5885" w:rsidRPr="00023DD2" w14:paraId="55AA3C88" w14:textId="77777777" w:rsidTr="006536A8">
        <w:tc>
          <w:tcPr>
            <w:tcW w:w="837" w:type="pct"/>
          </w:tcPr>
          <w:p w14:paraId="605FED85" w14:textId="49FC5FCF" w:rsidR="00493CDE" w:rsidRPr="00023DD2" w:rsidRDefault="00BA3C2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255" w:type="pct"/>
          </w:tcPr>
          <w:p w14:paraId="5B27ED98" w14:textId="5F915950" w:rsidR="00493CDE" w:rsidRPr="00023DD2" w:rsidRDefault="00BA3C2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акторов политического рынка: органов государственной власти, бизнеса, </w:t>
            </w: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1692" w:type="pct"/>
          </w:tcPr>
          <w:p w14:paraId="397DC26C" w14:textId="69452BB0" w:rsidR="00BA3C2E" w:rsidRPr="00023DD2" w:rsidRDefault="00BA3C2E" w:rsidP="00BA3C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1DA9FB9F" w14:textId="50A18DE8" w:rsidR="00BA3C2E" w:rsidRPr="00023DD2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CDEB46" w14:textId="54E5A2B2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9F7A35" w14:textId="500702BB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0093DB" w14:textId="56E4E0CC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90D790" w14:textId="3BB7453D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E80483" w14:textId="1B40ADC6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575328" w14:textId="716F62C6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2D3978" w14:textId="0C466CFE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CFF62A" w14:textId="7D618922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D6E794" w14:textId="3AB95584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12699D" w14:textId="14AC2697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513045" w14:textId="77777777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033E33" w14:textId="77777777" w:rsidR="00155885" w:rsidRPr="00023DD2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28986CBF" w:rsidR="00493CDE" w:rsidRPr="00023DD2" w:rsidRDefault="00BA3C2E" w:rsidP="00BA3C2E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1216" w:type="pct"/>
          </w:tcPr>
          <w:p w14:paraId="45425E52" w14:textId="77777777" w:rsidR="005954F2" w:rsidRPr="00023DD2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E293AB8" w14:textId="77777777" w:rsidR="005954F2" w:rsidRPr="00023DD2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477054C8" w:rsidR="00BA3C2E" w:rsidRPr="00023DD2" w:rsidRDefault="005954F2" w:rsidP="0015588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</w:t>
            </w:r>
            <w:r w:rsidR="00A33063" w:rsidRPr="00023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5885" w:rsidRPr="00023DD2">
              <w:rPr>
                <w:rFonts w:ascii="Times New Roman" w:hAnsi="Times New Roman"/>
                <w:sz w:val="24"/>
                <w:szCs w:val="24"/>
              </w:rPr>
              <w:t>основы проведения прикладных политических исследований в интересах государственных и бизнес-структур;</w:t>
            </w:r>
          </w:p>
          <w:p w14:paraId="270CC8C9" w14:textId="472480F6" w:rsidR="00155885" w:rsidRPr="00023DD2" w:rsidRDefault="00155885" w:rsidP="0015588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79219CA" w14:textId="73496F24" w:rsidR="00155885" w:rsidRPr="00023DD2" w:rsidRDefault="00155885" w:rsidP="0015588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- проводить прикладные </w:t>
            </w: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 исследования в интересах го</w:t>
            </w:r>
            <w:r w:rsidR="008B54C1" w:rsidRPr="00023DD2">
              <w:rPr>
                <w:rFonts w:ascii="Times New Roman" w:hAnsi="Times New Roman"/>
                <w:sz w:val="24"/>
                <w:szCs w:val="24"/>
              </w:rPr>
              <w:t>сударственных и бизнес-структур.</w:t>
            </w:r>
          </w:p>
          <w:p w14:paraId="1F9AA3DB" w14:textId="77777777" w:rsidR="00155885" w:rsidRPr="00023DD2" w:rsidRDefault="00155885" w:rsidP="00155885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7C863E" w14:textId="5BB70773" w:rsidR="00155885" w:rsidRPr="00023DD2" w:rsidRDefault="00155885" w:rsidP="00155885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A36EFE3" w14:textId="77777777" w:rsidR="00155885" w:rsidRPr="00023DD2" w:rsidRDefault="00155885" w:rsidP="009B479C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A1FEFCC" w14:textId="77777777" w:rsidR="00155885" w:rsidRPr="00023DD2" w:rsidRDefault="00155885" w:rsidP="009B479C">
            <w:pPr>
              <w:tabs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B479C" w:rsidRPr="00023DD2">
              <w:rPr>
                <w:rFonts w:ascii="Times New Roman" w:hAnsi="Times New Roman"/>
                <w:sz w:val="24"/>
                <w:szCs w:val="24"/>
              </w:rPr>
              <w:t>основы разработки консалтинговых проектов для государственных и бизнес-структур;</w:t>
            </w:r>
          </w:p>
          <w:p w14:paraId="40E2641F" w14:textId="029BE807" w:rsidR="009B479C" w:rsidRPr="00023DD2" w:rsidRDefault="009B479C" w:rsidP="00155885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BDD53C" w14:textId="46F36FCB" w:rsidR="009B479C" w:rsidRPr="00023DD2" w:rsidRDefault="009B479C" w:rsidP="00FB1B5D">
            <w:pPr>
              <w:tabs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B1B5D" w:rsidRPr="00023DD2">
              <w:rPr>
                <w:rFonts w:ascii="Times New Roman" w:hAnsi="Times New Roman"/>
                <w:sz w:val="24"/>
                <w:szCs w:val="24"/>
              </w:rPr>
              <w:t>разрабатывать консалтинговые проекты для государственных и бизнес-структур</w:t>
            </w:r>
            <w:r w:rsidR="008B54C1" w:rsidRPr="00023D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3B11F9D" w14:textId="52A21453" w:rsidR="001B7CE2" w:rsidRPr="00023DD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023DD2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023DD2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1883EECB" w:rsidR="007A227F" w:rsidRPr="00023DD2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23DD2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023DD2">
        <w:rPr>
          <w:rFonts w:ascii="Times New Roman" w:hAnsi="Times New Roman"/>
          <w:sz w:val="28"/>
          <w:szCs w:val="28"/>
        </w:rPr>
        <w:t>«Политическое консультирование государственных и бизнес-структур</w:t>
      </w:r>
      <w:r w:rsidR="0026164E" w:rsidRPr="00023DD2">
        <w:rPr>
          <w:rFonts w:ascii="Times New Roman" w:hAnsi="Times New Roman"/>
          <w:sz w:val="28"/>
          <w:szCs w:val="28"/>
        </w:rPr>
        <w:t xml:space="preserve">» </w:t>
      </w:r>
      <w:r w:rsidR="00EA7D3B" w:rsidRPr="00023DD2">
        <w:rPr>
          <w:rFonts w:ascii="Times New Roman" w:hAnsi="Times New Roman"/>
          <w:sz w:val="28"/>
          <w:szCs w:val="28"/>
        </w:rPr>
        <w:t xml:space="preserve">входит в </w:t>
      </w:r>
      <w:r w:rsidR="008A0F6F" w:rsidRPr="00023DD2">
        <w:rPr>
          <w:rFonts w:ascii="Times New Roman" w:hAnsi="Times New Roman"/>
          <w:sz w:val="28"/>
          <w:szCs w:val="28"/>
        </w:rPr>
        <w:t xml:space="preserve">модуль </w:t>
      </w:r>
      <w:r w:rsidR="001A6CE1" w:rsidRPr="00023DD2">
        <w:rPr>
          <w:rFonts w:ascii="Times New Roman" w:hAnsi="Times New Roman"/>
          <w:sz w:val="28"/>
          <w:szCs w:val="28"/>
        </w:rPr>
        <w:t xml:space="preserve">общепрофессиональных </w:t>
      </w:r>
      <w:r w:rsidR="008A0F6F" w:rsidRPr="00023DD2">
        <w:rPr>
          <w:rFonts w:ascii="Times New Roman" w:hAnsi="Times New Roman"/>
          <w:sz w:val="28"/>
          <w:szCs w:val="28"/>
        </w:rPr>
        <w:t xml:space="preserve">дисциплин </w:t>
      </w:r>
      <w:r w:rsidR="00A9666D" w:rsidRPr="00023DD2">
        <w:rPr>
          <w:rFonts w:ascii="Times New Roman" w:hAnsi="Times New Roman"/>
          <w:sz w:val="28"/>
          <w:szCs w:val="28"/>
        </w:rPr>
        <w:t>направления подготовки 41.0</w:t>
      </w:r>
      <w:r w:rsidR="008F7CE8" w:rsidRPr="00023DD2">
        <w:rPr>
          <w:rFonts w:ascii="Times New Roman" w:hAnsi="Times New Roman"/>
          <w:sz w:val="28"/>
          <w:szCs w:val="28"/>
        </w:rPr>
        <w:t>4.04 Политология, направленность</w:t>
      </w:r>
      <w:r w:rsidR="00A9666D" w:rsidRPr="00023DD2">
        <w:rPr>
          <w:rFonts w:ascii="Times New Roman" w:hAnsi="Times New Roman"/>
          <w:sz w:val="28"/>
          <w:szCs w:val="28"/>
        </w:rPr>
        <w:t xml:space="preserve"> программ</w:t>
      </w:r>
      <w:r w:rsidR="008F7CE8" w:rsidRPr="00023DD2">
        <w:rPr>
          <w:rFonts w:ascii="Times New Roman" w:hAnsi="Times New Roman"/>
          <w:sz w:val="28"/>
          <w:szCs w:val="28"/>
        </w:rPr>
        <w:t xml:space="preserve">ы </w:t>
      </w:r>
      <w:proofErr w:type="gramStart"/>
      <w:r w:rsidR="008F7CE8" w:rsidRPr="00023DD2">
        <w:rPr>
          <w:rFonts w:ascii="Times New Roman" w:hAnsi="Times New Roman"/>
          <w:sz w:val="28"/>
          <w:szCs w:val="28"/>
        </w:rPr>
        <w:t xml:space="preserve">магистратуры </w:t>
      </w:r>
      <w:r w:rsidR="001A6CE1" w:rsidRPr="00023DD2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1A6CE1" w:rsidRPr="00023DD2">
        <w:rPr>
          <w:rFonts w:ascii="Times New Roman" w:hAnsi="Times New Roman"/>
          <w:sz w:val="28"/>
          <w:szCs w:val="28"/>
        </w:rPr>
        <w:t xml:space="preserve">PR и GR технологии в политике и бизнесе/PR </w:t>
      </w:r>
      <w:proofErr w:type="spellStart"/>
      <w:r w:rsidR="001A6CE1" w:rsidRPr="00023DD2">
        <w:rPr>
          <w:rFonts w:ascii="Times New Roman" w:hAnsi="Times New Roman"/>
          <w:sz w:val="28"/>
          <w:szCs w:val="28"/>
        </w:rPr>
        <w:t>and</w:t>
      </w:r>
      <w:proofErr w:type="spellEnd"/>
      <w:r w:rsidR="001A6CE1" w:rsidRPr="00023DD2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1A6CE1" w:rsidRPr="00023DD2">
        <w:rPr>
          <w:rFonts w:ascii="Times New Roman" w:hAnsi="Times New Roman"/>
          <w:sz w:val="28"/>
          <w:szCs w:val="28"/>
        </w:rPr>
        <w:t>technologies</w:t>
      </w:r>
      <w:proofErr w:type="spellEnd"/>
      <w:r w:rsidR="001A6CE1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023DD2">
        <w:rPr>
          <w:rFonts w:ascii="Times New Roman" w:hAnsi="Times New Roman"/>
          <w:sz w:val="28"/>
          <w:szCs w:val="28"/>
        </w:rPr>
        <w:t>in</w:t>
      </w:r>
      <w:proofErr w:type="spellEnd"/>
      <w:r w:rsidR="001A6CE1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023DD2">
        <w:rPr>
          <w:rFonts w:ascii="Times New Roman" w:hAnsi="Times New Roman"/>
          <w:sz w:val="28"/>
          <w:szCs w:val="28"/>
        </w:rPr>
        <w:t>policy</w:t>
      </w:r>
      <w:proofErr w:type="spellEnd"/>
      <w:r w:rsidR="001A6CE1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023DD2">
        <w:rPr>
          <w:rFonts w:ascii="Times New Roman" w:hAnsi="Times New Roman"/>
          <w:sz w:val="28"/>
          <w:szCs w:val="28"/>
        </w:rPr>
        <w:t>and</w:t>
      </w:r>
      <w:proofErr w:type="spellEnd"/>
      <w:r w:rsidR="001A6CE1"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023DD2">
        <w:rPr>
          <w:rFonts w:ascii="Times New Roman" w:hAnsi="Times New Roman"/>
          <w:sz w:val="28"/>
          <w:szCs w:val="28"/>
        </w:rPr>
        <w:t>business</w:t>
      </w:r>
      <w:proofErr w:type="spellEnd"/>
      <w:r w:rsidR="001A6CE1" w:rsidRPr="00023DD2">
        <w:rPr>
          <w:rFonts w:ascii="Times New Roman" w:hAnsi="Times New Roman"/>
          <w:sz w:val="28"/>
          <w:szCs w:val="28"/>
        </w:rPr>
        <w:t>»</w:t>
      </w:r>
      <w:r w:rsidR="00A644A0" w:rsidRPr="00023DD2">
        <w:rPr>
          <w:rFonts w:ascii="Times New Roman" w:hAnsi="Times New Roman"/>
          <w:sz w:val="28"/>
          <w:szCs w:val="28"/>
        </w:rPr>
        <w:t>.</w:t>
      </w:r>
      <w:r w:rsidR="007A227F" w:rsidRPr="00023DD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3B444BD" w14:textId="77777777" w:rsidR="00C564B7" w:rsidRPr="00023DD2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023DD2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3DD2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023DD2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023DD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Таблица 2</w:t>
      </w:r>
      <w:r w:rsidR="00FE0598" w:rsidRPr="00023DD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1739"/>
        <w:gridCol w:w="1656"/>
        <w:gridCol w:w="1656"/>
      </w:tblGrid>
      <w:tr w:rsidR="00023DD2" w:rsidRPr="00023DD2" w14:paraId="137EC34F" w14:textId="7CD78934" w:rsidTr="007F41C9">
        <w:tc>
          <w:tcPr>
            <w:tcW w:w="2297" w:type="pct"/>
            <w:shd w:val="clear" w:color="auto" w:fill="auto"/>
          </w:tcPr>
          <w:p w14:paraId="4B975A70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30" w:type="pct"/>
            <w:shd w:val="clear" w:color="auto" w:fill="auto"/>
          </w:tcPr>
          <w:p w14:paraId="08756577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86" w:type="pct"/>
            <w:shd w:val="clear" w:color="auto" w:fill="auto"/>
          </w:tcPr>
          <w:p w14:paraId="273E1129" w14:textId="555E947A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Модуль 3</w:t>
            </w:r>
          </w:p>
          <w:p w14:paraId="13252811" w14:textId="13AC7F4D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 xml:space="preserve">    (в часах)</w:t>
            </w:r>
          </w:p>
        </w:tc>
        <w:tc>
          <w:tcPr>
            <w:tcW w:w="886" w:type="pct"/>
          </w:tcPr>
          <w:p w14:paraId="181274D1" w14:textId="41595410" w:rsidR="007F41C9" w:rsidRPr="00023DD2" w:rsidRDefault="007F41C9" w:rsidP="007F41C9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Модуль 4</w:t>
            </w:r>
          </w:p>
          <w:p w14:paraId="73B78D78" w14:textId="195FEDC7" w:rsidR="007F41C9" w:rsidRPr="00023DD2" w:rsidRDefault="007F41C9" w:rsidP="007F41C9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 xml:space="preserve"> (в часах)</w:t>
            </w:r>
          </w:p>
        </w:tc>
      </w:tr>
      <w:tr w:rsidR="00023DD2" w:rsidRPr="00023DD2" w14:paraId="7D18BF2C" w14:textId="63BB1EEA" w:rsidTr="007F41C9">
        <w:tc>
          <w:tcPr>
            <w:tcW w:w="2297" w:type="pct"/>
            <w:shd w:val="clear" w:color="auto" w:fill="auto"/>
          </w:tcPr>
          <w:p w14:paraId="01176AD8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30" w:type="pct"/>
            <w:shd w:val="clear" w:color="auto" w:fill="auto"/>
          </w:tcPr>
          <w:p w14:paraId="7A6A9C55" w14:textId="7AC43B34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5/180</w:t>
            </w:r>
          </w:p>
        </w:tc>
        <w:tc>
          <w:tcPr>
            <w:tcW w:w="886" w:type="pct"/>
            <w:shd w:val="clear" w:color="auto" w:fill="auto"/>
          </w:tcPr>
          <w:p w14:paraId="66FC6E1A" w14:textId="05606B17" w:rsidR="007F41C9" w:rsidRPr="00023DD2" w:rsidRDefault="00A9666D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86" w:type="pct"/>
          </w:tcPr>
          <w:p w14:paraId="1C9DED9F" w14:textId="1FCD148D" w:rsidR="007F41C9" w:rsidRPr="00023DD2" w:rsidRDefault="00A9666D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023DD2" w:rsidRPr="00023DD2" w14:paraId="1F8C8EC9" w14:textId="71B1B4D7" w:rsidTr="007F41C9">
        <w:tc>
          <w:tcPr>
            <w:tcW w:w="2297" w:type="pct"/>
            <w:shd w:val="clear" w:color="auto" w:fill="auto"/>
          </w:tcPr>
          <w:p w14:paraId="396AF21F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930" w:type="pct"/>
            <w:shd w:val="clear" w:color="auto" w:fill="auto"/>
          </w:tcPr>
          <w:p w14:paraId="56D761E8" w14:textId="6A2BB4F8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86" w:type="pct"/>
            <w:shd w:val="clear" w:color="auto" w:fill="auto"/>
          </w:tcPr>
          <w:p w14:paraId="1FD3E889" w14:textId="26FB65BD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86" w:type="pct"/>
          </w:tcPr>
          <w:p w14:paraId="49739244" w14:textId="159687DF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23DD2" w:rsidRPr="00023DD2" w14:paraId="56FE3CD4" w14:textId="71BF25C6" w:rsidTr="007F41C9">
        <w:tc>
          <w:tcPr>
            <w:tcW w:w="2297" w:type="pct"/>
            <w:shd w:val="clear" w:color="auto" w:fill="auto"/>
          </w:tcPr>
          <w:p w14:paraId="6E4E85A4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30" w:type="pct"/>
            <w:shd w:val="clear" w:color="auto" w:fill="auto"/>
          </w:tcPr>
          <w:p w14:paraId="5569CF80" w14:textId="213D5E9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6" w:type="pct"/>
            <w:shd w:val="clear" w:color="auto" w:fill="auto"/>
          </w:tcPr>
          <w:p w14:paraId="574A4321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6" w:type="pct"/>
          </w:tcPr>
          <w:p w14:paraId="4D190C6C" w14:textId="0BA67EA9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DD2" w:rsidRPr="00023DD2" w14:paraId="0655F6D2" w14:textId="54FE6FDD" w:rsidTr="007F41C9">
        <w:tc>
          <w:tcPr>
            <w:tcW w:w="2297" w:type="pct"/>
            <w:shd w:val="clear" w:color="auto" w:fill="auto"/>
          </w:tcPr>
          <w:p w14:paraId="727063CF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30" w:type="pct"/>
            <w:shd w:val="clear" w:color="auto" w:fill="auto"/>
          </w:tcPr>
          <w:p w14:paraId="5CB1F163" w14:textId="6BF0F9E5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86" w:type="pct"/>
            <w:shd w:val="clear" w:color="auto" w:fill="auto"/>
          </w:tcPr>
          <w:p w14:paraId="3186401A" w14:textId="707BE79C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86" w:type="pct"/>
          </w:tcPr>
          <w:p w14:paraId="401648F4" w14:textId="7DAFF29C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23DD2" w:rsidRPr="00023DD2" w14:paraId="5EE10799" w14:textId="31F9800C" w:rsidTr="007F41C9">
        <w:tc>
          <w:tcPr>
            <w:tcW w:w="2297" w:type="pct"/>
            <w:shd w:val="clear" w:color="auto" w:fill="auto"/>
          </w:tcPr>
          <w:p w14:paraId="2AEA93CF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30" w:type="pct"/>
            <w:shd w:val="clear" w:color="auto" w:fill="auto"/>
          </w:tcPr>
          <w:p w14:paraId="0435248D" w14:textId="316151A0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86" w:type="pct"/>
            <w:shd w:val="clear" w:color="auto" w:fill="auto"/>
          </w:tcPr>
          <w:p w14:paraId="05C7D91E" w14:textId="2F39E5A9" w:rsidR="007F41C9" w:rsidRPr="00023DD2" w:rsidRDefault="007F41C9" w:rsidP="007F41C9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86" w:type="pct"/>
          </w:tcPr>
          <w:p w14:paraId="4BB22A2B" w14:textId="27BC5D3C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023DD2" w:rsidRPr="00023DD2" w14:paraId="4FE57A2E" w14:textId="0D089D59" w:rsidTr="007F41C9">
        <w:tc>
          <w:tcPr>
            <w:tcW w:w="2297" w:type="pct"/>
            <w:shd w:val="clear" w:color="auto" w:fill="auto"/>
          </w:tcPr>
          <w:p w14:paraId="79ED5F28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 текущего контроля </w:t>
            </w:r>
          </w:p>
        </w:tc>
        <w:tc>
          <w:tcPr>
            <w:tcW w:w="930" w:type="pct"/>
            <w:shd w:val="clear" w:color="auto" w:fill="auto"/>
          </w:tcPr>
          <w:p w14:paraId="226874EC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</w:tcPr>
          <w:p w14:paraId="1C5A5116" w14:textId="73CD1A0B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886" w:type="pct"/>
          </w:tcPr>
          <w:p w14:paraId="1E891E20" w14:textId="7600ADF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DD2" w:rsidRPr="00023DD2" w14:paraId="71401931" w14:textId="0D556D59" w:rsidTr="007F41C9">
        <w:tc>
          <w:tcPr>
            <w:tcW w:w="2297" w:type="pct"/>
            <w:shd w:val="clear" w:color="auto" w:fill="auto"/>
          </w:tcPr>
          <w:p w14:paraId="318D119A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30" w:type="pct"/>
            <w:shd w:val="clear" w:color="auto" w:fill="auto"/>
          </w:tcPr>
          <w:p w14:paraId="0BE90116" w14:textId="50A9C3DB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86" w:type="pct"/>
            <w:shd w:val="clear" w:color="auto" w:fill="auto"/>
          </w:tcPr>
          <w:p w14:paraId="04DB6F0E" w14:textId="77777777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86" w:type="pct"/>
          </w:tcPr>
          <w:p w14:paraId="215099E5" w14:textId="5E5417A1" w:rsidR="007F41C9" w:rsidRPr="00023DD2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1A2A1C5F" w14:textId="77777777" w:rsidR="00973CA3" w:rsidRPr="00023DD2" w:rsidRDefault="00973CA3" w:rsidP="00442D15">
      <w:pPr>
        <w:rPr>
          <w:rFonts w:ascii="Times New Roman" w:hAnsi="Times New Roman"/>
          <w:b/>
          <w:iCs/>
          <w:sz w:val="28"/>
          <w:szCs w:val="28"/>
        </w:rPr>
      </w:pPr>
    </w:p>
    <w:p w14:paraId="09719F76" w14:textId="77777777" w:rsidR="00973CA3" w:rsidRPr="00023DD2" w:rsidRDefault="00973CA3" w:rsidP="00442D15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6CD383BB" w:rsidR="00CB5C64" w:rsidRPr="00023DD2" w:rsidRDefault="00753610" w:rsidP="00442D15">
      <w:pPr>
        <w:rPr>
          <w:rFonts w:ascii="Times New Roman" w:hAnsi="Times New Roman"/>
          <w:b/>
          <w:iCs/>
          <w:sz w:val="28"/>
          <w:szCs w:val="28"/>
        </w:rPr>
      </w:pPr>
      <w:r w:rsidRPr="00023DD2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023DD2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5.1</w:t>
      </w:r>
      <w:r w:rsidR="0017377A" w:rsidRPr="00023DD2">
        <w:rPr>
          <w:rFonts w:ascii="Times New Roman" w:hAnsi="Times New Roman"/>
          <w:b/>
          <w:sz w:val="28"/>
          <w:szCs w:val="28"/>
        </w:rPr>
        <w:t>.</w:t>
      </w:r>
      <w:r w:rsidRPr="00023DD2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023DD2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4F6F2A" w:rsidRPr="00023DD2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023DD2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023DD2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023DD2">
        <w:rPr>
          <w:rFonts w:ascii="Times New Roman" w:hAnsi="Times New Roman"/>
          <w:sz w:val="28"/>
          <w:szCs w:val="28"/>
        </w:rPr>
        <w:t xml:space="preserve"> </w:t>
      </w:r>
      <w:r w:rsidRPr="00023DD2"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 w:rsidRPr="00023DD2">
        <w:rPr>
          <w:rFonts w:ascii="Times New Roman" w:hAnsi="Times New Roman"/>
          <w:sz w:val="28"/>
          <w:szCs w:val="28"/>
        </w:rPr>
        <w:t>С</w:t>
      </w:r>
      <w:r w:rsidR="005B158D" w:rsidRPr="00023DD2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 w:rsidRPr="00023DD2">
        <w:rPr>
          <w:rFonts w:ascii="Times New Roman" w:hAnsi="Times New Roman"/>
          <w:sz w:val="28"/>
          <w:szCs w:val="28"/>
        </w:rPr>
        <w:t xml:space="preserve">. </w:t>
      </w:r>
      <w:r w:rsidR="005B158D" w:rsidRPr="00023DD2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 w:rsidRPr="00023DD2">
        <w:rPr>
          <w:rFonts w:ascii="Times New Roman" w:hAnsi="Times New Roman"/>
          <w:sz w:val="28"/>
          <w:szCs w:val="28"/>
        </w:rPr>
        <w:t>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Pr="00023DD2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F933B8" w:rsidRPr="00023DD2">
        <w:rPr>
          <w:rFonts w:ascii="Times New Roman" w:hAnsi="Times New Roman"/>
          <w:b/>
          <w:sz w:val="28"/>
          <w:szCs w:val="28"/>
        </w:rPr>
        <w:t>ема 2</w:t>
      </w:r>
      <w:r w:rsidRPr="00023DD2">
        <w:rPr>
          <w:rFonts w:ascii="Times New Roman" w:hAnsi="Times New Roman"/>
          <w:b/>
          <w:sz w:val="28"/>
          <w:szCs w:val="28"/>
        </w:rPr>
        <w:t>.</w:t>
      </w:r>
      <w:r w:rsidR="00FB1B5D" w:rsidRPr="00023DD2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 w:rsidRPr="00023DD2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023DD2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валидности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26916DB9" w14:textId="629C4637" w:rsidR="00FB1B5D" w:rsidRPr="00023DD2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F933B8" w:rsidRPr="00023DD2">
        <w:rPr>
          <w:rFonts w:ascii="Times New Roman" w:hAnsi="Times New Roman"/>
          <w:b/>
          <w:sz w:val="28"/>
          <w:szCs w:val="28"/>
        </w:rPr>
        <w:t>ема 3</w:t>
      </w:r>
      <w:r w:rsidRPr="00023DD2"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023DD2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 w:rsidRPr="00023DD2">
        <w:rPr>
          <w:rFonts w:ascii="Times New Roman" w:hAnsi="Times New Roman"/>
          <w:sz w:val="28"/>
          <w:szCs w:val="28"/>
        </w:rPr>
        <w:t>н</w:t>
      </w:r>
      <w:r w:rsidRPr="00023DD2">
        <w:rPr>
          <w:rFonts w:ascii="Times New Roman" w:hAnsi="Times New Roman"/>
          <w:sz w:val="28"/>
          <w:szCs w:val="28"/>
        </w:rPr>
        <w:t xml:space="preserve">тических пространств и построение </w:t>
      </w:r>
      <w:proofErr w:type="spellStart"/>
      <w:r w:rsidRPr="00023DD2">
        <w:rPr>
          <w:rFonts w:ascii="Times New Roman" w:hAnsi="Times New Roman"/>
          <w:sz w:val="28"/>
          <w:szCs w:val="28"/>
        </w:rPr>
        <w:t>психосемантических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Pr="00023DD2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F933B8" w:rsidRPr="00023DD2">
        <w:rPr>
          <w:rFonts w:ascii="Times New Roman" w:hAnsi="Times New Roman"/>
          <w:b/>
          <w:sz w:val="28"/>
          <w:szCs w:val="28"/>
        </w:rPr>
        <w:t>ема 4</w:t>
      </w:r>
      <w:r w:rsidRPr="00023DD2"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023DD2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lastRenderedPageBreak/>
        <w:t xml:space="preserve">Стратегия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Pr="00023DD2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F933B8" w:rsidRPr="00023DD2">
        <w:rPr>
          <w:rFonts w:ascii="Times New Roman" w:hAnsi="Times New Roman"/>
          <w:b/>
          <w:sz w:val="28"/>
          <w:szCs w:val="28"/>
        </w:rPr>
        <w:t>ема 5</w:t>
      </w:r>
      <w:r w:rsidRPr="00023DD2"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023DD2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594291D" w:rsidR="00FB1B5D" w:rsidRPr="00023DD2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F933B8" w:rsidRPr="00023DD2">
        <w:rPr>
          <w:rFonts w:ascii="Times New Roman" w:hAnsi="Times New Roman"/>
          <w:b/>
          <w:sz w:val="28"/>
          <w:szCs w:val="28"/>
        </w:rPr>
        <w:t>ема 6</w:t>
      </w:r>
      <w:r w:rsidRPr="00023DD2">
        <w:rPr>
          <w:rFonts w:ascii="Times New Roman" w:hAnsi="Times New Roman"/>
          <w:b/>
          <w:sz w:val="28"/>
          <w:szCs w:val="28"/>
        </w:rPr>
        <w:t>. Методы организации команды и обеспечение источников финансирования.</w:t>
      </w:r>
    </w:p>
    <w:p w14:paraId="4F36F0E3" w14:textId="0372EF51" w:rsidR="00442D15" w:rsidRPr="00023DD2" w:rsidRDefault="00442D15" w:rsidP="00DF470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Формирование команды </w:t>
      </w:r>
      <w:r w:rsidR="00DF4705" w:rsidRPr="00023DD2">
        <w:rPr>
          <w:rFonts w:ascii="Times New Roman" w:hAnsi="Times New Roman"/>
          <w:sz w:val="28"/>
          <w:szCs w:val="28"/>
        </w:rPr>
        <w:t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фандрайзинговых проектов.</w:t>
      </w:r>
    </w:p>
    <w:p w14:paraId="4A54B5B8" w14:textId="2A01D13D" w:rsidR="00FB1B5D" w:rsidRPr="00023DD2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</w:t>
      </w:r>
      <w:r w:rsidR="00F933B8" w:rsidRPr="00023DD2">
        <w:rPr>
          <w:rFonts w:ascii="Times New Roman" w:hAnsi="Times New Roman"/>
          <w:b/>
          <w:sz w:val="28"/>
          <w:szCs w:val="28"/>
        </w:rPr>
        <w:t>ема 7</w:t>
      </w:r>
      <w:r w:rsidRPr="00023DD2">
        <w:rPr>
          <w:rFonts w:ascii="Times New Roman" w:hAnsi="Times New Roman"/>
          <w:b/>
          <w:sz w:val="28"/>
          <w:szCs w:val="28"/>
        </w:rPr>
        <w:t>. Маркетинг консалтинговых услуг.</w:t>
      </w:r>
    </w:p>
    <w:p w14:paraId="22C4D2F3" w14:textId="649B0CF8" w:rsidR="00DF4705" w:rsidRPr="00023DD2" w:rsidRDefault="00DF4705" w:rsidP="00DF470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</w:r>
      <w:proofErr w:type="spellStart"/>
      <w:r w:rsidRPr="00023DD2">
        <w:rPr>
          <w:rFonts w:ascii="Times New Roman" w:hAnsi="Times New Roman"/>
          <w:sz w:val="28"/>
          <w:szCs w:val="28"/>
        </w:rPr>
        <w:t>Контрактинг</w:t>
      </w:r>
      <w:proofErr w:type="spellEnd"/>
      <w:r w:rsidRPr="00023DD2">
        <w:rPr>
          <w:rFonts w:ascii="Times New Roman" w:hAnsi="Times New Roman"/>
          <w:sz w:val="28"/>
          <w:szCs w:val="28"/>
        </w:rPr>
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7D4D1586" w14:textId="36510645" w:rsidR="00F933B8" w:rsidRPr="00023DD2" w:rsidRDefault="00F933B8" w:rsidP="00135CD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Тема 8. Государственные структуры как потребитель услуг в области политического консалтинга.</w:t>
      </w:r>
    </w:p>
    <w:p w14:paraId="113FAE05" w14:textId="3C2D1B26" w:rsidR="00F933B8" w:rsidRPr="00023DD2" w:rsidRDefault="00F933B8" w:rsidP="00F933B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Особенности осуществления политико-консультационной деятельности в интересах государственных структур. </w:t>
      </w:r>
      <w:r w:rsidR="001D586E" w:rsidRPr="00023DD2">
        <w:rPr>
          <w:rFonts w:ascii="Times New Roman" w:hAnsi="Times New Roman"/>
          <w:sz w:val="28"/>
          <w:szCs w:val="28"/>
        </w:rPr>
        <w:t xml:space="preserve">Подходы к организации </w:t>
      </w:r>
      <w:r w:rsidR="00E4156A" w:rsidRPr="00023DD2">
        <w:rPr>
          <w:rFonts w:ascii="Times New Roman" w:hAnsi="Times New Roman"/>
          <w:sz w:val="28"/>
          <w:szCs w:val="28"/>
        </w:rPr>
        <w:t>взаимодействия с представителями государственных структур. Круг потенциальных проектов в области политического консалтинга, реализуемых в интересах государственных структур, и технологии их реализации.</w:t>
      </w:r>
    </w:p>
    <w:p w14:paraId="53039E80" w14:textId="434CEE63" w:rsidR="00F933B8" w:rsidRPr="00023DD2" w:rsidRDefault="00F933B8" w:rsidP="00135CD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</w:t>
      </w:r>
      <w:r w:rsidRPr="00023DD2">
        <w:rPr>
          <w:rFonts w:ascii="Times New Roman" w:hAnsi="Times New Roman"/>
          <w:b/>
          <w:sz w:val="28"/>
          <w:szCs w:val="28"/>
        </w:rPr>
        <w:t>Тема 9. Бизнес-структуры как потребитель услуг в области политического консалтинга.</w:t>
      </w:r>
    </w:p>
    <w:p w14:paraId="35EAF291" w14:textId="471F1CD2" w:rsidR="00EA5D03" w:rsidRPr="00023DD2" w:rsidRDefault="00135CD5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lastRenderedPageBreak/>
        <w:t xml:space="preserve">Особенности осуществления политико-консультационной деятельности в интересах бизнес-структур. </w:t>
      </w:r>
      <w:r w:rsidR="00E4156A" w:rsidRPr="00023DD2">
        <w:rPr>
          <w:rFonts w:ascii="Times New Roman" w:hAnsi="Times New Roman"/>
          <w:sz w:val="28"/>
          <w:szCs w:val="28"/>
        </w:rPr>
        <w:t>Подходы к организации взаимодействия с представителями бизнес-структур. Круг потенциальных проектов в области политического консалтинга, реализуемых в интересах бизнес-структур, и технологии их реализации.</w:t>
      </w:r>
    </w:p>
    <w:p w14:paraId="0FA18879" w14:textId="77777777" w:rsidR="00E4156A" w:rsidRPr="00023DD2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023DD2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023DD2">
        <w:rPr>
          <w:b/>
          <w:bCs/>
          <w:sz w:val="28"/>
          <w:szCs w:val="28"/>
        </w:rPr>
        <w:t>5.2. Учебно-тематический план</w:t>
      </w:r>
    </w:p>
    <w:p w14:paraId="2822E7D3" w14:textId="5E28A07E" w:rsidR="00111699" w:rsidRPr="00023DD2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023DD2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163"/>
        <w:gridCol w:w="992"/>
        <w:gridCol w:w="2126"/>
      </w:tblGrid>
      <w:tr w:rsidR="00023DD2" w:rsidRPr="00023DD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023DD2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023DD2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023DD2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023DD2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023DD2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023DD2" w:rsidRPr="00023DD2" w14:paraId="494DD99F" w14:textId="77777777" w:rsidTr="00306FBC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2290718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  <w:r w:rsidR="00284A25" w:rsidRPr="00023DD2">
              <w:rPr>
                <w:rFonts w:ascii="Times New Roman" w:hAnsi="Times New Roman"/>
                <w:sz w:val="24"/>
                <w:szCs w:val="24"/>
              </w:rPr>
              <w:t>*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>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23DD2" w:rsidRPr="00023DD2" w14:paraId="65D6786D" w14:textId="77777777" w:rsidTr="00306FBC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023DD2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DD2" w:rsidRPr="00023DD2" w14:paraId="4B90FCBF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023DD2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5697CF98" w:rsidR="00A50AB3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518FB5F7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68737447" w:rsidR="00A50AB3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7D3F89AF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01E1F224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14:paraId="4FE627C8" w14:textId="4E96110C" w:rsidR="00A50AB3" w:rsidRPr="00023DD2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023DD2" w:rsidRPr="00023DD2" w14:paraId="1CB10A85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023DD2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1719B86E" w:rsidR="00A50AB3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10AA63C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0529145A" w:rsidR="00A50AB3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19160C1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BE3919D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0E9246C1" w14:textId="39590048" w:rsidR="00A50AB3" w:rsidRPr="00023DD2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F5968" w:rsidRPr="00023DD2">
              <w:rPr>
                <w:rFonts w:ascii="Times New Roman" w:hAnsi="Times New Roman"/>
                <w:sz w:val="24"/>
                <w:szCs w:val="24"/>
              </w:rPr>
              <w:t xml:space="preserve"> групповая работа,</w:t>
            </w:r>
          </w:p>
        </w:tc>
      </w:tr>
      <w:tr w:rsidR="00023DD2" w:rsidRPr="00023DD2" w14:paraId="042649D1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023DD2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21E1C803" w:rsidR="00A50AB3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F2CB9CB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1379C089" w:rsidR="00A50AB3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55261490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3E4EC541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517B5986" w14:textId="248F9CFD" w:rsidR="00A50AB3" w:rsidRPr="00023DD2" w:rsidRDefault="00150111" w:rsidP="00BF596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F5968" w:rsidRPr="00023DD2">
              <w:rPr>
                <w:rFonts w:ascii="Times New Roman" w:hAnsi="Times New Roman"/>
                <w:sz w:val="24"/>
                <w:szCs w:val="24"/>
              </w:rPr>
              <w:t>, контекстуальный анализ</w:t>
            </w:r>
          </w:p>
        </w:tc>
      </w:tr>
      <w:tr w:rsidR="00023DD2" w:rsidRPr="00023DD2" w14:paraId="61F100E0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3DD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023DD2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0878D4EC" w:rsidR="00A50AB3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11E792C3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0A46119" w:rsidR="00A50AB3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ED251FC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74D0C6D9" w:rsidR="00A50AB3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0ED379B6" w14:textId="774940BD" w:rsidR="00A50AB3" w:rsidRPr="00023DD2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023DD2" w:rsidRPr="00023DD2" w14:paraId="166AABCA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023DD2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E17" w14:textId="61BADBAB" w:rsidR="00775AF8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6AFE441B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74BF7A3D" w:rsidR="00775AF8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219B3A5B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231" w14:textId="00B67632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6CCD2E00" w14:textId="785E30C6" w:rsidR="00775AF8" w:rsidRPr="00023DD2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023DD2" w:rsidRPr="00023DD2" w14:paraId="1F2DF588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26BBD4AC" w:rsidR="00775AF8" w:rsidRPr="00023DD2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Методы организации команды и обеспечение источников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C95" w14:textId="0E3FB498" w:rsidR="00775AF8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4305DC93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74581C91" w:rsidR="00775AF8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3487C57E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4ED" w14:textId="0059DE26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3E4604AB" w14:textId="50570F9C" w:rsidR="00775AF8" w:rsidRPr="00023DD2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06FBC" w:rsidRPr="00023DD2">
              <w:rPr>
                <w:rFonts w:ascii="Times New Roman" w:hAnsi="Times New Roman"/>
                <w:sz w:val="24"/>
                <w:szCs w:val="24"/>
              </w:rPr>
              <w:t>, разработка сценария переговоров с заказчиком услуг</w:t>
            </w:r>
          </w:p>
        </w:tc>
      </w:tr>
      <w:tr w:rsidR="00023DD2" w:rsidRPr="00023DD2" w14:paraId="002337DD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E16" w14:textId="202BFCDC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BA5" w14:textId="3ED44F5C" w:rsidR="00775AF8" w:rsidRPr="00023DD2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Маркетинг консалтинговых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0C4" w14:textId="2DB37EFE" w:rsidR="00775AF8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F0A" w14:textId="0311201F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98B" w14:textId="7F294115" w:rsidR="00775AF8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D87" w14:textId="1BE71F00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A54" w14:textId="26174960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64648A87" w14:textId="7604C4CE" w:rsidR="00775AF8" w:rsidRPr="00023DD2" w:rsidRDefault="00775AF8" w:rsidP="00C30A8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06FBC" w:rsidRPr="00023D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30A8C" w:rsidRPr="00023DD2">
              <w:rPr>
                <w:rFonts w:ascii="Times New Roman" w:hAnsi="Times New Roman"/>
                <w:sz w:val="24"/>
                <w:szCs w:val="24"/>
              </w:rPr>
              <w:t>календарный рассмотрение плана-графика реализации консалтингового проекта.</w:t>
            </w:r>
          </w:p>
        </w:tc>
      </w:tr>
      <w:tr w:rsidR="00023DD2" w:rsidRPr="00023DD2" w14:paraId="768D1183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3F84" w14:textId="633E88DA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9A0" w14:textId="5448A7B9" w:rsidR="00775AF8" w:rsidRPr="00023DD2" w:rsidRDefault="004563CB" w:rsidP="004563C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Государственные структуры как потребитель услуг в </w:t>
            </w: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области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E4B0" w14:textId="2EFAD2D6" w:rsidR="00775AF8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D8E" w14:textId="598D61E7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D5B" w14:textId="1A148CC5" w:rsidR="00775AF8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B74" w14:textId="11088288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7E2" w14:textId="54FB3C69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5CCB190E" w14:textId="5136F544" w:rsidR="00775AF8" w:rsidRPr="00023DD2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06FBC" w:rsidRPr="00023D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023DD2" w:rsidRPr="00023DD2" w14:paraId="0DEE6BB3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A40" w14:textId="39A75EB0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0FE" w14:textId="0069DCC3" w:rsidR="00775AF8" w:rsidRPr="00023DD2" w:rsidRDefault="004563CB" w:rsidP="004563C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Бизнес-структуры как потребитель услуг в области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EA7" w14:textId="3D3B6268" w:rsidR="00775AF8" w:rsidRPr="00023DD2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FFE" w14:textId="4ADB896A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D60" w14:textId="126546F7" w:rsidR="00775AF8" w:rsidRPr="00023DD2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E25" w14:textId="0C165911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C37" w14:textId="0A61DBC5" w:rsidR="00775AF8" w:rsidRPr="00023DD2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08B3E79B" w14:textId="42A72D6B" w:rsidR="00775AF8" w:rsidRPr="00023DD2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F5968" w:rsidRPr="00023DD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D1A1D9A" w14:textId="530D76C7" w:rsidR="00A9666D" w:rsidRPr="00023DD2" w:rsidRDefault="00BF596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A9666D" w:rsidRPr="00023DD2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23DD2" w:rsidRPr="00023DD2" w14:paraId="0A519178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023DD2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E351F2F" w:rsidR="00A50AB3" w:rsidRPr="00023DD2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238669C2" w:rsidR="00A50AB3" w:rsidRPr="00023DD2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66648675" w:rsidR="00A50AB3" w:rsidRPr="00023DD2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  <w:p w14:paraId="25128FC7" w14:textId="77777777" w:rsidR="00A50AB3" w:rsidRPr="00023DD2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666558F8" w:rsidR="00A50AB3" w:rsidRPr="00023DD2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3B219E10" w:rsidR="00A50AB3" w:rsidRPr="00023DD2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126" w:type="dxa"/>
            <w:shd w:val="clear" w:color="auto" w:fill="auto"/>
          </w:tcPr>
          <w:p w14:paraId="1E1E4534" w14:textId="02185185" w:rsidR="00A50AB3" w:rsidRPr="00023DD2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BF5968" w:rsidRPr="00023DD2">
              <w:rPr>
                <w:rFonts w:ascii="Times New Roman" w:hAnsi="Times New Roman"/>
                <w:sz w:val="24"/>
                <w:szCs w:val="24"/>
              </w:rPr>
              <w:t>э</w:t>
            </w:r>
            <w:r w:rsidR="00946476" w:rsidRPr="00023DD2">
              <w:rPr>
                <w:rFonts w:ascii="Times New Roman" w:hAnsi="Times New Roman"/>
                <w:sz w:val="24"/>
                <w:szCs w:val="24"/>
              </w:rPr>
              <w:t>ссе</w:t>
            </w:r>
          </w:p>
        </w:tc>
      </w:tr>
      <w:tr w:rsidR="00023DD2" w:rsidRPr="00023DD2" w14:paraId="4F6D6E24" w14:textId="77777777" w:rsidTr="00306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023DD2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023DD2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023DD2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4658B6BA" w:rsidR="00A50AB3" w:rsidRPr="00023DD2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03B36C4D" w:rsidR="00A50AB3" w:rsidRPr="00023DD2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A3A67C5" w:rsidR="00A50AB3" w:rsidRPr="00023DD2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4E78DEB6" w:rsidR="00A50AB3" w:rsidRPr="00023DD2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  <w:shd w:val="clear" w:color="auto" w:fill="auto"/>
          </w:tcPr>
          <w:p w14:paraId="617B3A03" w14:textId="77777777" w:rsidR="00A50AB3" w:rsidRPr="00023DD2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7C9D4C81" w14:textId="77777777" w:rsidR="00284A25" w:rsidRPr="00023DD2" w:rsidRDefault="00284A25" w:rsidP="00284A25">
      <w:pPr>
        <w:adjustRightInd w:val="0"/>
        <w:rPr>
          <w:rFonts w:ascii="Times New Roman" w:hAnsi="Times New Roman"/>
          <w:sz w:val="20"/>
          <w:szCs w:val="20"/>
        </w:rPr>
      </w:pPr>
      <w:r w:rsidRPr="00023DD2">
        <w:rPr>
          <w:rFonts w:ascii="Times New Roman" w:hAnsi="Times New Roman"/>
          <w:sz w:val="20"/>
          <w:szCs w:val="20"/>
        </w:rPr>
        <w:t>*объем контактной работы в очной форме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A955BA" w14:textId="7889A071" w:rsidR="0076405D" w:rsidRPr="00023DD2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023DD2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023DD2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A9666D" w:rsidRPr="00023DD2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023DD2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023DD2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Pr="00023DD2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23DD2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23DD2" w:rsidRPr="00023DD2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023DD2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023DD2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023DD2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23DD2" w:rsidRPr="00023DD2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Pr="00023DD2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D91751C" w14:textId="2DACC786" w:rsidR="000A7316" w:rsidRPr="00023DD2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Pr="00023DD2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Теория и практика в политическом консалтинге.  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023DD2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1B6F20F5" w:rsidR="000A7316" w:rsidRPr="00023DD2" w:rsidRDefault="00CC2323" w:rsidP="00C946D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.; 9.1.</w:t>
            </w:r>
          </w:p>
        </w:tc>
        <w:tc>
          <w:tcPr>
            <w:tcW w:w="2076" w:type="dxa"/>
          </w:tcPr>
          <w:p w14:paraId="1FD41275" w14:textId="77777777" w:rsidR="000A7316" w:rsidRPr="00023DD2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023DD2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23DD2" w:rsidRPr="00023DD2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Pr="00023DD2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2B451D18" w:rsidR="000A7316" w:rsidRPr="00023DD2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023DD2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валидности и надежности исследования. Ошибки измерения. Технологии построения выводов.</w:t>
            </w:r>
          </w:p>
          <w:p w14:paraId="6D418E51" w14:textId="77777777" w:rsidR="00620EFD" w:rsidRPr="00023DD2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6D47244F" w:rsidR="000A7316" w:rsidRPr="00023DD2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023DD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FD6641"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2DCDB978" w14:textId="77777777" w:rsidR="00D05FC0" w:rsidRPr="00023DD2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21619386" w:rsidR="000A7316" w:rsidRPr="00023DD2" w:rsidRDefault="00BF5968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</w:t>
            </w:r>
            <w:r w:rsidR="00D05FC0" w:rsidRPr="00023DD2">
              <w:rPr>
                <w:rFonts w:ascii="Times New Roman" w:hAnsi="Times New Roman"/>
                <w:sz w:val="24"/>
                <w:szCs w:val="24"/>
              </w:rPr>
              <w:t>искуссия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>, групповая работа</w:t>
            </w:r>
          </w:p>
        </w:tc>
      </w:tr>
      <w:tr w:rsidR="00023DD2" w:rsidRPr="00023DD2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Pr="00023DD2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354EB970" w:rsidR="000A7316" w:rsidRPr="00023DD2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023DD2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023DD2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3E5BC513" w:rsidR="000A7316" w:rsidRPr="00023DD2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FD6641"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444F76BA" w14:textId="77777777" w:rsidR="00D05FC0" w:rsidRPr="00023DD2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4F865517" w:rsidR="000A7316" w:rsidRPr="00023DD2" w:rsidRDefault="00BF5968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</w:t>
            </w:r>
            <w:r w:rsidR="00D05FC0" w:rsidRPr="00023DD2">
              <w:rPr>
                <w:rFonts w:ascii="Times New Roman" w:hAnsi="Times New Roman"/>
                <w:sz w:val="24"/>
                <w:szCs w:val="24"/>
              </w:rPr>
              <w:t>искуссия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>, анализ</w:t>
            </w:r>
          </w:p>
        </w:tc>
      </w:tr>
      <w:tr w:rsidR="00023DD2" w:rsidRPr="00023DD2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Pr="00023DD2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 w:rsidRPr="00023D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023DD2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Pr="00023DD2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023DD2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1782BB1C" w:rsidR="000A7316" w:rsidRPr="00023DD2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FD6641" w:rsidRPr="00023DD2">
              <w:rPr>
                <w:rFonts w:ascii="Times New Roman" w:eastAsiaTheme="minorHAnsi" w:hAnsi="Times New Roman"/>
                <w:sz w:val="24"/>
                <w:szCs w:val="24"/>
              </w:rPr>
              <w:t>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55870F40" w14:textId="77777777" w:rsidR="00D05FC0" w:rsidRPr="00023DD2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023DD2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23DD2" w:rsidRPr="00023DD2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Защита информации. Политическая реклама в средствах массовой информации и </w:t>
            </w: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коммуникации. Политические кампании в сети Интернет. </w:t>
            </w:r>
          </w:p>
          <w:p w14:paraId="458AF47A" w14:textId="77777777" w:rsidR="0022081F" w:rsidRPr="00023DD2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25A0F8F6" w:rsidR="00591480" w:rsidRPr="00023DD2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7D422F62" w14:textId="77777777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DAA635E" w14:textId="6F20C1E7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23DD2" w:rsidRPr="00023DD2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38AB0AA9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Методы организации команды и обеспечение источников финансирования</w:t>
            </w:r>
          </w:p>
        </w:tc>
        <w:tc>
          <w:tcPr>
            <w:tcW w:w="5050" w:type="dxa"/>
          </w:tcPr>
          <w:p w14:paraId="227A22BA" w14:textId="77777777" w:rsidR="0022081F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</w:p>
          <w:p w14:paraId="53BA2F24" w14:textId="777777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6B081AF3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266E2B32" w14:textId="77777777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57F379F0" w:rsidR="0022081F" w:rsidRPr="00023DD2" w:rsidRDefault="00BF5968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</w:t>
            </w:r>
            <w:r w:rsidR="0022081F" w:rsidRPr="00023DD2">
              <w:rPr>
                <w:rFonts w:ascii="Times New Roman" w:hAnsi="Times New Roman"/>
                <w:sz w:val="24"/>
                <w:szCs w:val="24"/>
              </w:rPr>
              <w:t>искуссия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>, разработка сценария</w:t>
            </w:r>
          </w:p>
        </w:tc>
      </w:tr>
      <w:tr w:rsidR="00023DD2" w:rsidRPr="00023DD2" w14:paraId="49A626EE" w14:textId="77777777" w:rsidTr="00992191">
        <w:trPr>
          <w:cantSplit/>
        </w:trPr>
        <w:tc>
          <w:tcPr>
            <w:tcW w:w="2219" w:type="dxa"/>
          </w:tcPr>
          <w:p w14:paraId="712C1969" w14:textId="77777777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B1588C3" w14:textId="739CE5FC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Маркетинг консалтинговых услуг</w:t>
            </w:r>
          </w:p>
        </w:tc>
        <w:tc>
          <w:tcPr>
            <w:tcW w:w="5050" w:type="dxa"/>
          </w:tcPr>
          <w:p w14:paraId="39DD1A40" w14:textId="77777777" w:rsidR="0022081F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      </w:r>
          </w:p>
          <w:p w14:paraId="68CA879A" w14:textId="777777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2C7F2D" w14:textId="70B4C4BD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74E49DC8" w14:textId="77777777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A17AF20" w14:textId="6657B77D" w:rsidR="0022081F" w:rsidRPr="00023DD2" w:rsidRDefault="00BF5968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</w:t>
            </w:r>
            <w:r w:rsidR="0022081F" w:rsidRPr="00023DD2">
              <w:rPr>
                <w:rFonts w:ascii="Times New Roman" w:hAnsi="Times New Roman"/>
                <w:sz w:val="24"/>
                <w:szCs w:val="24"/>
              </w:rPr>
              <w:t>искуссия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30A8C" w:rsidRPr="00023DD2">
              <w:rPr>
                <w:rFonts w:ascii="Times New Roman" w:hAnsi="Times New Roman"/>
                <w:sz w:val="24"/>
                <w:szCs w:val="24"/>
              </w:rPr>
              <w:t xml:space="preserve"> разработка и рассмотрение календарного план-графика реализации консалтингового проекта.</w:t>
            </w:r>
          </w:p>
        </w:tc>
      </w:tr>
      <w:tr w:rsidR="00023DD2" w:rsidRPr="00023DD2" w14:paraId="39F67EAD" w14:textId="77777777" w:rsidTr="00992191">
        <w:trPr>
          <w:cantSplit/>
        </w:trPr>
        <w:tc>
          <w:tcPr>
            <w:tcW w:w="2219" w:type="dxa"/>
          </w:tcPr>
          <w:p w14:paraId="24DE012F" w14:textId="77777777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8.</w:t>
            </w:r>
          </w:p>
          <w:p w14:paraId="2FABCA60" w14:textId="6986F4E7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Государственные структуры как потребитель услуг в области политического консалтинга</w:t>
            </w:r>
          </w:p>
        </w:tc>
        <w:tc>
          <w:tcPr>
            <w:tcW w:w="5050" w:type="dxa"/>
          </w:tcPr>
          <w:p w14:paraId="3594A61D" w14:textId="77777777" w:rsidR="0022081F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Особенности осуществления политико-консультационной деятельности в интересах государственных структур. Подходы к организации взаимодействия с представителями государственных структур. </w:t>
            </w:r>
          </w:p>
          <w:p w14:paraId="53D5C675" w14:textId="777777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7F9725" w14:textId="1F17DC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24E3548C" w14:textId="77777777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75D65136" w14:textId="58960F2A" w:rsidR="0022081F" w:rsidRPr="00023DD2" w:rsidRDefault="00C30A8C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</w:t>
            </w:r>
            <w:r w:rsidR="0022081F" w:rsidRPr="00023DD2">
              <w:rPr>
                <w:rFonts w:ascii="Times New Roman" w:hAnsi="Times New Roman"/>
                <w:sz w:val="24"/>
                <w:szCs w:val="24"/>
              </w:rPr>
              <w:t>искуссия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>, деловая игра</w:t>
            </w:r>
          </w:p>
        </w:tc>
      </w:tr>
      <w:tr w:rsidR="00023DD2" w:rsidRPr="00023DD2" w14:paraId="4B9D3DB9" w14:textId="77777777" w:rsidTr="00992191">
        <w:trPr>
          <w:cantSplit/>
        </w:trPr>
        <w:tc>
          <w:tcPr>
            <w:tcW w:w="2219" w:type="dxa"/>
          </w:tcPr>
          <w:p w14:paraId="084EAA2F" w14:textId="77777777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9.</w:t>
            </w:r>
          </w:p>
          <w:p w14:paraId="2120F2A1" w14:textId="4C40C418" w:rsidR="0022081F" w:rsidRPr="00023DD2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Бизнес-структуры как потребитель услуг в области политического консалтинга</w:t>
            </w:r>
          </w:p>
        </w:tc>
        <w:tc>
          <w:tcPr>
            <w:tcW w:w="5050" w:type="dxa"/>
          </w:tcPr>
          <w:p w14:paraId="4EF2299F" w14:textId="77777777" w:rsidR="0022081F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Особенности осуществления политико-консультационной деятельности в интересах бизнес-структур. Подходы к организации взаимодействия с представителями бизнес-структур. </w:t>
            </w:r>
          </w:p>
          <w:p w14:paraId="0337B191" w14:textId="777777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808D379" w14:textId="1576FC52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 w:rsidRPr="00023DD2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023DD2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 w:rsidRPr="00023DD2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681A1A6F" w14:textId="77777777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5A5904A" w14:textId="4C750611" w:rsidR="0022081F" w:rsidRPr="00023DD2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Pr="00023DD2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77777777" w:rsidR="005873EF" w:rsidRPr="00023DD2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23DD2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23DD2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23DD2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023DD2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023DD2" w:rsidRPr="00023DD2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023DD2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023DD2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023DD2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23DD2" w:rsidRPr="00023DD2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Pr="00023DD2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Политический консалтинг как вид </w:t>
            </w: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023DD2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</w:t>
            </w: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023DD2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023DD2" w:rsidRPr="00023DD2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Pr="00023DD2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4F0AA572" w:rsidR="00EA5EF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023DD2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 w:rsidRPr="00023DD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023DD2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023DD2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Pr="00023DD2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3C949E4C" w:rsidR="00EA5EF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023DD2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 w:rsidRPr="00023DD2">
              <w:rPr>
                <w:rFonts w:ascii="Times New Roman" w:hAnsi="Times New Roman"/>
                <w:sz w:val="24"/>
                <w:szCs w:val="24"/>
              </w:rPr>
              <w:t>н</w:t>
            </w: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</w:t>
            </w: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психосемантических</w:t>
            </w:r>
            <w:proofErr w:type="spellEnd"/>
            <w:r w:rsidRPr="00023DD2">
              <w:rPr>
                <w:rFonts w:ascii="Times New Roman" w:hAnsi="Times New Roman"/>
                <w:sz w:val="24"/>
                <w:szCs w:val="24"/>
              </w:rPr>
              <w:t xml:space="preserve">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023DD2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Pr="00023DD2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373A1B1" w:rsidR="00EA5EF4" w:rsidRPr="00023DD2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консалтинге</w:t>
            </w:r>
          </w:p>
        </w:tc>
        <w:tc>
          <w:tcPr>
            <w:tcW w:w="1114" w:type="pct"/>
          </w:tcPr>
          <w:p w14:paraId="1486F662" w14:textId="77777777" w:rsidR="00EA5EF4" w:rsidRPr="00023DD2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Pr="00023DD2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Pr="00023DD2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Pr="00023DD2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765713C4" w:rsidR="00685F9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Методы организации команды и обеспечение источников финансирования</w:t>
            </w:r>
          </w:p>
        </w:tc>
        <w:tc>
          <w:tcPr>
            <w:tcW w:w="2729" w:type="pct"/>
            <w:shd w:val="clear" w:color="auto" w:fill="auto"/>
          </w:tcPr>
          <w:p w14:paraId="2A3C9426" w14:textId="1D8F2619" w:rsidR="0022081F" w:rsidRPr="00023DD2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Организационные основы работы с заказчиком. Разработка фандрайзинговых проектов.</w:t>
            </w:r>
          </w:p>
        </w:tc>
        <w:tc>
          <w:tcPr>
            <w:tcW w:w="1114" w:type="pct"/>
          </w:tcPr>
          <w:p w14:paraId="710C3C62" w14:textId="0DF65F45" w:rsidR="0022081F" w:rsidRPr="00023DD2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3BFD8BD9" w14:textId="77777777" w:rsidTr="00E93D0F">
        <w:tc>
          <w:tcPr>
            <w:tcW w:w="1157" w:type="pct"/>
            <w:shd w:val="clear" w:color="auto" w:fill="auto"/>
          </w:tcPr>
          <w:p w14:paraId="04B6BB90" w14:textId="77777777" w:rsidR="0022081F" w:rsidRPr="00023DD2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0FD5F905" w14:textId="39FF4154" w:rsidR="00685F9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Маркетинг консалтинговых услуг</w:t>
            </w:r>
          </w:p>
        </w:tc>
        <w:tc>
          <w:tcPr>
            <w:tcW w:w="2729" w:type="pct"/>
            <w:shd w:val="clear" w:color="auto" w:fill="auto"/>
          </w:tcPr>
          <w:p w14:paraId="1EBEE99B" w14:textId="18413480" w:rsidR="0022081F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Контрактинг</w:t>
            </w:r>
            <w:proofErr w:type="spellEnd"/>
            <w:r w:rsidRPr="00023DD2">
              <w:rPr>
                <w:rFonts w:ascii="Times New Roman" w:hAnsi="Times New Roman"/>
                <w:sz w:val="24"/>
                <w:szCs w:val="24"/>
              </w:rPr>
      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1D14A4A8" w14:textId="48F51451" w:rsidR="0022081F" w:rsidRPr="00023DD2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07D9F054" w14:textId="77777777" w:rsidTr="00E93D0F">
        <w:tc>
          <w:tcPr>
            <w:tcW w:w="1157" w:type="pct"/>
            <w:shd w:val="clear" w:color="auto" w:fill="auto"/>
          </w:tcPr>
          <w:p w14:paraId="088164DE" w14:textId="77777777" w:rsidR="0022081F" w:rsidRPr="00023DD2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8.</w:t>
            </w:r>
          </w:p>
          <w:p w14:paraId="7D690EBA" w14:textId="7ED1D7CA" w:rsidR="00685F9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Государственные структуры как потребитель услуг в области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43975C12" w14:textId="777777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Круг потенциальных проектов в области политического консалтинга, реализуемых в интересах государственных структур, и технологии их реализации.</w:t>
            </w:r>
          </w:p>
          <w:p w14:paraId="4266ECC8" w14:textId="77777777" w:rsidR="0022081F" w:rsidRPr="00023DD2" w:rsidRDefault="0022081F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1968E33" w14:textId="7C5AC2E0" w:rsidR="0022081F" w:rsidRPr="00023DD2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023DD2" w:rsidRPr="00023DD2" w14:paraId="5F4C9669" w14:textId="77777777" w:rsidTr="00E93D0F">
        <w:tc>
          <w:tcPr>
            <w:tcW w:w="1157" w:type="pct"/>
            <w:shd w:val="clear" w:color="auto" w:fill="auto"/>
          </w:tcPr>
          <w:p w14:paraId="2A28987A" w14:textId="77777777" w:rsidR="0022081F" w:rsidRPr="00023DD2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Тема 9.</w:t>
            </w:r>
          </w:p>
          <w:p w14:paraId="5381E720" w14:textId="41E76C14" w:rsidR="00685F94" w:rsidRPr="00023DD2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bCs/>
                <w:sz w:val="24"/>
                <w:szCs w:val="24"/>
              </w:rPr>
              <w:t>Бизнес-структуры как потребитель услуг в области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0D66965" w14:textId="77777777" w:rsidR="00591480" w:rsidRPr="00023DD2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Круг потенциальных проектов в области политического консалтинга, реализуемых в интересах бизнес-структур, и технологии их реализации.</w:t>
            </w:r>
          </w:p>
          <w:p w14:paraId="398CA2E6" w14:textId="77777777" w:rsidR="0022081F" w:rsidRPr="00023DD2" w:rsidRDefault="0022081F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63521716" w14:textId="0B0F43E0" w:rsidR="0022081F" w:rsidRPr="00023DD2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65EA2EC1" w:rsidR="006620EA" w:rsidRPr="00023DD2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023DD2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6BBD4EC1" w:rsidR="00D62A89" w:rsidRPr="00023DD2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 w:rsidRPr="00023DD2">
        <w:rPr>
          <w:rFonts w:ascii="Times New Roman" w:hAnsi="Times New Roman"/>
          <w:b/>
          <w:sz w:val="28"/>
          <w:szCs w:val="28"/>
        </w:rPr>
        <w:t xml:space="preserve"> </w:t>
      </w:r>
      <w:r w:rsidR="00835405" w:rsidRPr="00023DD2">
        <w:rPr>
          <w:rFonts w:ascii="Times New Roman" w:hAnsi="Times New Roman"/>
          <w:b/>
          <w:sz w:val="28"/>
          <w:szCs w:val="28"/>
        </w:rPr>
        <w:t>тем</w:t>
      </w:r>
      <w:r w:rsidR="00DD418C" w:rsidRPr="00023DD2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 w:rsidRPr="00023DD2">
        <w:rPr>
          <w:rFonts w:ascii="Times New Roman" w:hAnsi="Times New Roman"/>
          <w:b/>
          <w:sz w:val="28"/>
          <w:szCs w:val="28"/>
        </w:rPr>
        <w:t xml:space="preserve"> для </w:t>
      </w:r>
      <w:r w:rsidR="00D1182E" w:rsidRPr="00023DD2">
        <w:rPr>
          <w:rFonts w:ascii="Times New Roman" w:hAnsi="Times New Roman"/>
          <w:b/>
          <w:sz w:val="28"/>
          <w:szCs w:val="28"/>
        </w:rPr>
        <w:t>эссе</w:t>
      </w:r>
    </w:p>
    <w:p w14:paraId="5417A778" w14:textId="77777777" w:rsidR="00D62A89" w:rsidRPr="00023DD2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Pr="00023DD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Политический консалтинг в условиях цифровизации.</w:t>
      </w:r>
    </w:p>
    <w:p w14:paraId="2E668E3A" w14:textId="6CEE09CF" w:rsidR="00B44202" w:rsidRPr="00023DD2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Практические проблемы разработки консалтинговых проектов в интересах заказчика.</w:t>
      </w:r>
    </w:p>
    <w:p w14:paraId="2580164C" w14:textId="52462A8A" w:rsidR="006620EA" w:rsidRPr="00023DD2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84A25" w:rsidRPr="00023DD2">
        <w:rPr>
          <w:rFonts w:ascii="Times New Roman" w:hAnsi="Times New Roman"/>
          <w:sz w:val="28"/>
          <w:szCs w:val="28"/>
        </w:rPr>
        <w:t>кафедры</w:t>
      </w:r>
      <w:r w:rsidR="00BC2B4C" w:rsidRPr="00023DD2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023DD2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Pr="00023DD2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023DD2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023DD2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23DD2">
        <w:rPr>
          <w:rFonts w:ascii="Times New Roman" w:hAnsi="Times New Roman"/>
          <w:b/>
          <w:sz w:val="28"/>
          <w:szCs w:val="28"/>
        </w:rPr>
        <w:t xml:space="preserve"> </w:t>
      </w:r>
      <w:r w:rsidRPr="00023DD2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023DD2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023DD2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023DD2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023DD2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Примерны</w:t>
      </w:r>
      <w:r w:rsidR="00D47DF0" w:rsidRPr="00023DD2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023DD2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023DD2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14. Планирование политической </w:t>
      </w:r>
      <w:r w:rsidRPr="00023DD2">
        <w:rPr>
          <w:sz w:val="28"/>
          <w:szCs w:val="28"/>
          <w:lang w:val="en-US"/>
        </w:rPr>
        <w:t>PR</w:t>
      </w:r>
      <w:r w:rsidRPr="00023DD2">
        <w:rPr>
          <w:sz w:val="28"/>
          <w:szCs w:val="28"/>
        </w:rPr>
        <w:t xml:space="preserve">-кампании. </w:t>
      </w:r>
    </w:p>
    <w:p w14:paraId="63C95DF2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16. </w:t>
      </w:r>
      <w:r w:rsidRPr="00023DD2"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21. Политический </w:t>
      </w:r>
      <w:r w:rsidRPr="00023DD2">
        <w:rPr>
          <w:sz w:val="28"/>
          <w:szCs w:val="28"/>
          <w:lang w:val="en-US"/>
        </w:rPr>
        <w:t>PR</w:t>
      </w:r>
      <w:r w:rsidRPr="00023DD2">
        <w:rPr>
          <w:sz w:val="28"/>
          <w:szCs w:val="28"/>
        </w:rPr>
        <w:t xml:space="preserve"> как способ организации политического дискурса. </w:t>
      </w:r>
    </w:p>
    <w:p w14:paraId="0D260362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lastRenderedPageBreak/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24. Политический </w:t>
      </w:r>
      <w:proofErr w:type="spellStart"/>
      <w:r w:rsidRPr="00023DD2">
        <w:rPr>
          <w:sz w:val="28"/>
          <w:szCs w:val="28"/>
        </w:rPr>
        <w:t>спичрайтинг</w:t>
      </w:r>
      <w:proofErr w:type="spellEnd"/>
      <w:r w:rsidRPr="00023DD2">
        <w:rPr>
          <w:sz w:val="28"/>
          <w:szCs w:val="28"/>
        </w:rPr>
        <w:t xml:space="preserve"> и принципы организации публичного выступления. </w:t>
      </w:r>
    </w:p>
    <w:p w14:paraId="3A7FE4B6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25. Технологии осуществления </w:t>
      </w:r>
      <w:proofErr w:type="spellStart"/>
      <w:r w:rsidRPr="00023DD2">
        <w:rPr>
          <w:sz w:val="28"/>
          <w:szCs w:val="28"/>
        </w:rPr>
        <w:t>фанд-райзинга</w:t>
      </w:r>
      <w:proofErr w:type="spellEnd"/>
      <w:r w:rsidRPr="00023DD2">
        <w:rPr>
          <w:sz w:val="28"/>
          <w:szCs w:val="28"/>
        </w:rPr>
        <w:t xml:space="preserve">. </w:t>
      </w:r>
    </w:p>
    <w:p w14:paraId="5775E68B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27. </w:t>
      </w:r>
      <w:proofErr w:type="spellStart"/>
      <w:r w:rsidRPr="00023DD2">
        <w:rPr>
          <w:sz w:val="28"/>
          <w:szCs w:val="28"/>
        </w:rPr>
        <w:t>Контрактинг</w:t>
      </w:r>
      <w:proofErr w:type="spellEnd"/>
      <w:r w:rsidRPr="00023DD2">
        <w:rPr>
          <w:sz w:val="28"/>
          <w:szCs w:val="28"/>
        </w:rPr>
        <w:t xml:space="preserve"> как вид деятельности. </w:t>
      </w:r>
    </w:p>
    <w:p w14:paraId="481BEECF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Pr="00023DD2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Pr="00023DD2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1C7811E9" w:rsidR="004567AA" w:rsidRPr="00023DD2" w:rsidRDefault="00C30A8C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Пример экзаменационного билета</w:t>
      </w:r>
    </w:p>
    <w:p w14:paraId="7AFC2FFE" w14:textId="77777777" w:rsidR="004567AA" w:rsidRPr="00023DD2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023DD2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023DD2">
        <w:rPr>
          <w:rFonts w:ascii="Times New Roman" w:hAnsi="Times New Roman"/>
          <w:b/>
          <w:sz w:val="28"/>
        </w:rPr>
        <w:t>ЭКЗАМЕНАЦИОННЫЙ БИЛЕТ № 1</w:t>
      </w:r>
    </w:p>
    <w:p w14:paraId="615DEA07" w14:textId="77777777" w:rsidR="004567AA" w:rsidRPr="00023DD2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Pr="00023DD2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</w:rPr>
        <w:t xml:space="preserve">1 </w:t>
      </w:r>
      <w:r w:rsidRPr="00023DD2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60574BEA" w14:textId="5D442DCD" w:rsidR="004567AA" w:rsidRPr="00023DD2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Политический консалтинг как научное направление. </w:t>
      </w:r>
    </w:p>
    <w:p w14:paraId="10084114" w14:textId="77777777" w:rsidR="004567AA" w:rsidRPr="00023DD2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</w:rPr>
        <w:t xml:space="preserve">2 </w:t>
      </w:r>
      <w:r w:rsidRPr="00023DD2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7B5536A" w14:textId="50594562" w:rsidR="004567AA" w:rsidRPr="00023DD2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724DD75B" w14:textId="77777777" w:rsidR="004567AA" w:rsidRPr="00023DD2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</w:rPr>
        <w:t xml:space="preserve">3 </w:t>
      </w:r>
      <w:r w:rsidRPr="00023DD2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2F4BB3B3" w14:textId="1F51613A" w:rsidR="004567AA" w:rsidRPr="00023DD2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Pr="00023DD2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12989FE0" w14:textId="77777777" w:rsidR="004567AA" w:rsidRPr="00023DD2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lastRenderedPageBreak/>
        <w:t xml:space="preserve">7. Этика политического консалтинга. </w:t>
      </w:r>
    </w:p>
    <w:p w14:paraId="673D4A7A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023DD2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023DD2"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023DD2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023DD2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71"/>
        <w:gridCol w:w="2708"/>
        <w:gridCol w:w="2168"/>
        <w:gridCol w:w="2198"/>
      </w:tblGrid>
      <w:tr w:rsidR="00023DD2" w:rsidRPr="00023DD2" w14:paraId="317267BB" w14:textId="77777777" w:rsidTr="00EE1F06">
        <w:tc>
          <w:tcPr>
            <w:tcW w:w="2009" w:type="dxa"/>
          </w:tcPr>
          <w:p w14:paraId="7B99E945" w14:textId="77777777" w:rsidR="006620EA" w:rsidRPr="00023DD2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519" w:type="dxa"/>
          </w:tcPr>
          <w:p w14:paraId="5A97058F" w14:textId="77777777" w:rsidR="006620EA" w:rsidRPr="00023DD2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98" w:type="dxa"/>
          </w:tcPr>
          <w:p w14:paraId="6EBD24C6" w14:textId="77777777" w:rsidR="00F854F3" w:rsidRPr="00023DD2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023DD2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023DD2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1619" w:type="dxa"/>
          </w:tcPr>
          <w:p w14:paraId="40525422" w14:textId="77777777" w:rsidR="006620EA" w:rsidRPr="00023DD2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023DD2" w:rsidRPr="00023DD2" w14:paraId="28F6AF7E" w14:textId="77777777" w:rsidTr="00EE1F06">
        <w:tc>
          <w:tcPr>
            <w:tcW w:w="2009" w:type="dxa"/>
          </w:tcPr>
          <w:p w14:paraId="0D024070" w14:textId="36262F57" w:rsidR="00EE1F06" w:rsidRPr="00023DD2" w:rsidRDefault="00AF0C39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Способность выстраивать профессиональную коммуникацию на государственном языке Российской Федерации и иностранном(</w:t>
            </w: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23DD2">
              <w:rPr>
                <w:rFonts w:ascii="Times New Roman" w:hAnsi="Times New Roman"/>
                <w:sz w:val="24"/>
                <w:szCs w:val="24"/>
              </w:rPr>
              <w:t>) языке(ах) по профилю деятельности в мультикультурной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культуры, политических и коммуникативных практик России и зарубежных стран</w:t>
            </w:r>
          </w:p>
        </w:tc>
        <w:tc>
          <w:tcPr>
            <w:tcW w:w="3519" w:type="dxa"/>
          </w:tcPr>
          <w:p w14:paraId="5F20B1B3" w14:textId="77777777" w:rsidR="00973CA3" w:rsidRPr="00023DD2" w:rsidRDefault="00973CA3" w:rsidP="00973CA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1. Выстраивает профессиональную коммуникацию, используя различные стили эпистолярного жанра на государственном языке Российской Федерации и иностранном(</w:t>
            </w:r>
            <w:proofErr w:type="spellStart"/>
            <w:r w:rsidRPr="00023DD2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23DD2">
              <w:rPr>
                <w:rFonts w:ascii="Times New Roman" w:hAnsi="Times New Roman"/>
                <w:sz w:val="24"/>
                <w:szCs w:val="24"/>
              </w:rPr>
              <w:t>) языке(ах) по профилю деятельности</w:t>
            </w:r>
          </w:p>
          <w:p w14:paraId="044E191E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263564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DB1E96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31317E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446FD0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824B84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51D196" w14:textId="700327ED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F9DB8E" w14:textId="77777777" w:rsidR="00973CA3" w:rsidRPr="00023DD2" w:rsidRDefault="00973CA3" w:rsidP="00973CA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3DD2">
              <w:rPr>
                <w:rFonts w:ascii="Times New Roman" w:eastAsia="Times New Roman" w:hAnsi="Times New Roman"/>
                <w:sz w:val="24"/>
                <w:szCs w:val="24"/>
              </w:rPr>
              <w:t>2. Выстраивает профессиональную коммуникацию на основе современных коммуникативных технологий с учетом политической культуры, деловых практик России и зарубежных стран</w:t>
            </w:r>
          </w:p>
          <w:p w14:paraId="5D688ABC" w14:textId="77777777" w:rsidR="00973CA3" w:rsidRPr="00023DD2" w:rsidRDefault="00973CA3" w:rsidP="00973CA3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913AFB0" w14:textId="77777777" w:rsidR="00EE1F06" w:rsidRPr="00023DD2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023DD2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023DD2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Pr="00023DD2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Pr="00023DD2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Pr="00023DD2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Pr="00023DD2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023DD2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785CF760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218B0A00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E0B59AB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 основы организации коммуникации в осуществлении профессиональной деятельности;</w:t>
            </w:r>
          </w:p>
          <w:p w14:paraId="447BF3C0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242E5B0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 осуществлять эффективную коммуникацию при осуществлении профессиональной деятельности;</w:t>
            </w:r>
          </w:p>
          <w:p w14:paraId="1D9A5DD0" w14:textId="14FC37DC" w:rsidR="00463C51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F51DBF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0082F21F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A8F388C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- характерные черты политической культуры, деловых практик России и зарубежных стран;</w:t>
            </w:r>
          </w:p>
          <w:p w14:paraId="23792FEC" w14:textId="77777777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- уметь:</w:t>
            </w:r>
          </w:p>
          <w:p w14:paraId="53124419" w14:textId="5C312560" w:rsidR="00973CA3" w:rsidRPr="00023DD2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применять современные коммуникативные технологии в </w:t>
            </w: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процессе осуществления деятельности в области политического консалтинга;</w:t>
            </w:r>
          </w:p>
        </w:tc>
        <w:tc>
          <w:tcPr>
            <w:tcW w:w="1619" w:type="dxa"/>
          </w:tcPr>
          <w:p w14:paraId="192B3B12" w14:textId="3C9210CB" w:rsidR="00EE1F06" w:rsidRPr="00023DD2" w:rsidRDefault="00973CA3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A9B222C" w14:textId="459594CC" w:rsidR="00973CA3" w:rsidRPr="00023DD2" w:rsidRDefault="0037463F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 w:rsidR="00463C51" w:rsidRPr="00023DD2">
              <w:rPr>
                <w:rFonts w:ascii="Times New Roman" w:hAnsi="Times New Roman"/>
                <w:sz w:val="24"/>
                <w:szCs w:val="24"/>
              </w:rPr>
              <w:t>портфолио в области услуг в сфере политического консалтинга для презентации потенциальному заказчику (пример на выбор)</w:t>
            </w:r>
          </w:p>
          <w:p w14:paraId="167A204B" w14:textId="6005A010" w:rsidR="00463C51" w:rsidRPr="00023DD2" w:rsidRDefault="00463C5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DA62CC" w14:textId="6C70EDDF" w:rsidR="00463C51" w:rsidRPr="00023DD2" w:rsidRDefault="00463C5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6287F6" w14:textId="77777777" w:rsidR="00463C51" w:rsidRPr="00023DD2" w:rsidRDefault="00463C5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2D8DD7" w14:textId="569AD1C3" w:rsidR="00B72A79" w:rsidRPr="00023DD2" w:rsidRDefault="00B72A7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2D3DFE" w14:textId="17E1D0A2" w:rsidR="00B72A79" w:rsidRPr="00023DD2" w:rsidRDefault="00463C51" w:rsidP="00463C5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785A92" w14:textId="2D4F8EDB" w:rsidR="00EE1F0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40376D07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B6E186" w14:textId="4F42D7AE" w:rsidR="00EE1F06" w:rsidRPr="00023DD2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DD2" w:rsidRPr="00023DD2" w14:paraId="2A0DB537" w14:textId="77777777" w:rsidTr="00C30A8C">
        <w:trPr>
          <w:trHeight w:val="556"/>
        </w:trPr>
        <w:tc>
          <w:tcPr>
            <w:tcW w:w="2009" w:type="dxa"/>
          </w:tcPr>
          <w:p w14:paraId="1AB73823" w14:textId="4AF21E7D" w:rsidR="00EE1F06" w:rsidRPr="00023DD2" w:rsidRDefault="00034D70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3519" w:type="dxa"/>
          </w:tcPr>
          <w:p w14:paraId="0952870A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A14940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1.Определяет сферы и каналы продвижения и презентации проведенных исследований.</w:t>
            </w:r>
          </w:p>
          <w:p w14:paraId="7983F5F0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67EE249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CBBEC26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305F61A5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631C9BC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4F15267C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7972402E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2F151C73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7F12571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59364CB2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1329310B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2E4B2773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14351FF3" w14:textId="77777777" w:rsidR="00034D70" w:rsidRPr="00023DD2" w:rsidRDefault="00034D70" w:rsidP="00034D7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14:paraId="759ED4CE" w14:textId="7A9CEB1F" w:rsidR="00034D70" w:rsidRPr="00023DD2" w:rsidRDefault="009A1512" w:rsidP="00034D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</w:t>
            </w:r>
            <w:r w:rsidR="00034D70" w:rsidRPr="00023DD2">
              <w:rPr>
                <w:rFonts w:ascii="Times New Roman" w:hAnsi="Times New Roman"/>
                <w:sz w:val="24"/>
                <w:szCs w:val="24"/>
              </w:rPr>
              <w:t>. Выстраивает каналы продвижения, использует инструменты комплекса маркетинга для публикаций результатов исследования.</w:t>
            </w:r>
          </w:p>
          <w:p w14:paraId="6956EA74" w14:textId="77777777" w:rsidR="00034D70" w:rsidRPr="00023DD2" w:rsidRDefault="00034D70" w:rsidP="00034D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135363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72E51E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CC75D0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D04BBC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F6345A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4349D3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73D10E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80923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F351B7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92B6B1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777CA5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F57F57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22E553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C48E3F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91F2B5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E44ED44" w:rsidR="00EE1F06" w:rsidRPr="00023DD2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1001C32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4C4652A0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0DCA143" w14:textId="77777777" w:rsidR="009A1512" w:rsidRPr="00023DD2" w:rsidRDefault="009A1512" w:rsidP="009A1512">
            <w:pPr>
              <w:ind w:left="-57" w:right="-57" w:firstLine="57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Cs/>
                <w:sz w:val="24"/>
                <w:szCs w:val="24"/>
              </w:rPr>
              <w:t>сферы и каналы продвижения и презентации проведенных исследований.</w:t>
            </w:r>
          </w:p>
          <w:p w14:paraId="6B2358B6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60F21FF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4D98126C" w14:textId="77777777" w:rsidR="009A1512" w:rsidRPr="00023DD2" w:rsidRDefault="009A1512" w:rsidP="009A1512">
            <w:pPr>
              <w:ind w:left="-57" w:right="-57" w:hanging="39"/>
              <w:rPr>
                <w:rFonts w:ascii="Times New Roman" w:hAnsi="Times New Roman"/>
                <w:iCs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Cs/>
                <w:sz w:val="24"/>
                <w:szCs w:val="24"/>
              </w:rPr>
              <w:t>Определять сферы и каналы продвижения и презентации проведенных исследований.</w:t>
            </w:r>
          </w:p>
          <w:p w14:paraId="5E078A75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2578072" w14:textId="77777777" w:rsidR="009A1512" w:rsidRPr="00023DD2" w:rsidRDefault="009A1512" w:rsidP="009A151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5DF0C9A" w14:textId="77777777" w:rsidR="009A1512" w:rsidRPr="00023DD2" w:rsidRDefault="009A1512" w:rsidP="009A151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1E77C5D" w14:textId="06206C5F" w:rsidR="009A1512" w:rsidRPr="00023DD2" w:rsidRDefault="009A1512" w:rsidP="009A1512">
            <w:pPr>
              <w:pStyle w:val="ae"/>
              <w:numPr>
                <w:ilvl w:val="0"/>
                <w:numId w:val="20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9AEBA7" w14:textId="77777777" w:rsidR="009A1512" w:rsidRPr="00023DD2" w:rsidRDefault="009A1512" w:rsidP="009A15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каналы продвижения, инструменты комплекса маркетинга для публикаций результатов исследования.</w:t>
            </w:r>
          </w:p>
          <w:p w14:paraId="2A4F46C7" w14:textId="77777777" w:rsidR="009A1512" w:rsidRPr="00023DD2" w:rsidRDefault="009A1512" w:rsidP="009A15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5B035B" w14:textId="77777777" w:rsidR="009A1512" w:rsidRPr="00023DD2" w:rsidRDefault="009A1512" w:rsidP="009A15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9C8357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23DD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676CCF" w14:textId="77777777" w:rsidR="009A1512" w:rsidRPr="00023DD2" w:rsidRDefault="009A1512" w:rsidP="009A1512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1C6109F" w14:textId="77777777" w:rsidR="009A1512" w:rsidRPr="00023DD2" w:rsidRDefault="009A1512" w:rsidP="009A15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Выстраивать каналы продвижения, использовать инструменты комплекса маркетинга для публикаций результатов исследования.</w:t>
            </w:r>
          </w:p>
          <w:p w14:paraId="56789248" w14:textId="77777777" w:rsidR="009A1512" w:rsidRPr="00023DD2" w:rsidRDefault="009A1512" w:rsidP="009A15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9933698" w14:textId="466D5BA7" w:rsidR="00EE1F06" w:rsidRPr="00023DD2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14:paraId="0B274760" w14:textId="26384AFB" w:rsidR="00863D86" w:rsidRPr="00023DD2" w:rsidRDefault="009A1512" w:rsidP="009A1512">
            <w:pPr>
              <w:pStyle w:val="ae"/>
              <w:numPr>
                <w:ilvl w:val="0"/>
                <w:numId w:val="21"/>
              </w:numPr>
              <w:ind w:left="59"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Проведите мониторинг научных конференций по профилю деятельности, оформите заявку на конференцию с подготовкой тезисов, статьи и презентации. </w:t>
            </w:r>
          </w:p>
          <w:p w14:paraId="1B113796" w14:textId="5603DD55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4ED6B9" w14:textId="04A2CD73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B0627B" w14:textId="4013FBEF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4E5CD" w14:textId="63B0A392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800E48" w14:textId="463991AC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963FB0" w14:textId="616FA322" w:rsidR="00863D86" w:rsidRPr="00023DD2" w:rsidRDefault="00455AAF" w:rsidP="009A1512">
            <w:pPr>
              <w:pStyle w:val="ae"/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Оцените свой товар по схеме «4 Р» маркетинга: продукт, цена, место, продвижение (реклама, связи с общественностью). Разработайте маркетинг-план для эффективной публикации результатов исследования. </w:t>
            </w:r>
          </w:p>
          <w:p w14:paraId="05CDE108" w14:textId="6AC35448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852D63" w14:textId="674BA26B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A2D044" w14:textId="49750843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CAD758" w14:textId="65EBFA92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F89B1E" w14:textId="6584016A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37220B" w14:textId="319C8D11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DC884F" w14:textId="6CA03B15" w:rsidR="00863D86" w:rsidRPr="00023DD2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40C68C" w14:textId="641AB882" w:rsidR="00F300E9" w:rsidRPr="00023DD2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E9" w:rsidRPr="00023DD2" w14:paraId="5E554D70" w14:textId="77777777" w:rsidTr="00EE1F06">
        <w:tc>
          <w:tcPr>
            <w:tcW w:w="2009" w:type="dxa"/>
          </w:tcPr>
          <w:p w14:paraId="6AEDB5FA" w14:textId="6F02EE1F" w:rsidR="00EE1F06" w:rsidRPr="00023DD2" w:rsidRDefault="00AF0C39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разрабатывать предложения и рекомендации для проведения прикладных исследований и консалтинга различных акторов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3519" w:type="dxa"/>
          </w:tcPr>
          <w:p w14:paraId="0D0AE263" w14:textId="77777777" w:rsidR="00973CA3" w:rsidRPr="00023DD2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759BAAEE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F96ACA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82AAD0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DFC8E7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2B0980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186D90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2FDCBE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343E0A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3CD761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1F8498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2EABAF" w14:textId="77777777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7D4B10" w14:textId="4850D153" w:rsidR="00973CA3" w:rsidRPr="00023DD2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B593A2" w14:textId="3CC4CCE9" w:rsidR="00973CA3" w:rsidRPr="00023DD2" w:rsidRDefault="00973CA3" w:rsidP="00EC373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979252" w14:textId="10ED7A35" w:rsidR="00EE1F06" w:rsidRPr="00023DD2" w:rsidRDefault="00973CA3" w:rsidP="00973CA3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2198" w:type="dxa"/>
          </w:tcPr>
          <w:p w14:paraId="741EC2D7" w14:textId="6C61E4A4" w:rsidR="00EE1F06" w:rsidRPr="00023DD2" w:rsidRDefault="00EE1F06" w:rsidP="00973CA3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14:paraId="79277B71" w14:textId="77777777" w:rsidR="00FA743B" w:rsidRPr="00023DD2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6CA154C3" w14:textId="53999EBB" w:rsidR="000757FB" w:rsidRPr="00023DD2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субъекта РФ (субъект РФ – на выбор)</w:t>
            </w:r>
          </w:p>
          <w:p w14:paraId="476B5FC6" w14:textId="7054A9A8" w:rsidR="000757FB" w:rsidRPr="00023DD2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288982" w14:textId="6A55F580" w:rsidR="000757FB" w:rsidRPr="00023DD2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023DD2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60882F" w14:textId="0A265518" w:rsidR="000757FB" w:rsidRPr="00023DD2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DD2">
              <w:rPr>
                <w:rFonts w:ascii="Times New Roman" w:hAnsi="Times New Roman"/>
                <w:sz w:val="24"/>
                <w:szCs w:val="24"/>
              </w:rPr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023DD2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</w:tc>
      </w:tr>
    </w:tbl>
    <w:p w14:paraId="392CABD6" w14:textId="1889CCC2" w:rsidR="00FD2FBD" w:rsidRPr="00023DD2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E36F430" w14:textId="77777777" w:rsidR="00646410" w:rsidRPr="00023DD2" w:rsidRDefault="0064641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012BDAB6" w14:textId="77777777" w:rsidR="00646410" w:rsidRPr="00023DD2" w:rsidRDefault="00646410" w:rsidP="00646410">
      <w:pPr>
        <w:ind w:firstLine="709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A723BA2" w14:textId="77777777" w:rsidR="00646410" w:rsidRPr="00023DD2" w:rsidRDefault="00646410" w:rsidP="00646410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B665C37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023DD2">
        <w:rPr>
          <w:rFonts w:ascii="Times New Roman" w:hAnsi="Times New Roman"/>
          <w:sz w:val="27"/>
          <w:szCs w:val="27"/>
          <w:lang w:eastAsia="ru-RU"/>
        </w:rPr>
        <w:t>Основная литература</w:t>
      </w:r>
    </w:p>
    <w:p w14:paraId="00EC8F53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7"/>
          <w:szCs w:val="27"/>
          <w:lang w:eastAsia="ru-RU"/>
        </w:rPr>
        <w:t xml:space="preserve">1.  </w:t>
      </w:r>
      <w:r w:rsidRPr="00023DD2">
        <w:rPr>
          <w:rFonts w:ascii="Times New Roman" w:hAnsi="Times New Roman"/>
          <w:iCs/>
          <w:sz w:val="28"/>
          <w:szCs w:val="28"/>
        </w:rPr>
        <w:t xml:space="preserve">Семенов, В. А.  Политический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менеджмент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учебник для вузов / В. А. Семенов, В. Н. Колесников. — 2-е изд.,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испр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. и доп. —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, 2025. — 298 с. — (Высшее образование). — ISBN 978-5-534-08008-7. —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электронный // Образовательная платформа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 [сайт]. — URL: https://urait.ru/bcode/564371 (дата обращения: 02.06.2025).</w:t>
      </w:r>
    </w:p>
    <w:p w14:paraId="0E431D26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023DD2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023DD2">
        <w:rPr>
          <w:rFonts w:ascii="Times New Roman" w:hAnsi="Times New Roman"/>
          <w:iCs/>
          <w:sz w:val="28"/>
          <w:szCs w:val="28"/>
        </w:rPr>
        <w:t xml:space="preserve">Чуев, С. В.  Политический менеджмент. Коммуникативные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технологии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учебник для вузов / С. В. Чуев. — 2-е изд.,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испр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. и доп. —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, 2025. — 244 с. — (Высшее образование). — ISBN 978-5-534-09615-6. —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электронный // Образовательная платформа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 [сайт]. — URL: https://urait.ru/bcode/563547 (дата обращения: 02.06.2025)</w:t>
      </w:r>
    </w:p>
    <w:p w14:paraId="3FC204E9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023DD2">
        <w:rPr>
          <w:rFonts w:ascii="Times New Roman" w:hAnsi="Times New Roman"/>
          <w:sz w:val="27"/>
          <w:szCs w:val="27"/>
          <w:lang w:eastAsia="ru-RU"/>
        </w:rPr>
        <w:t>Дополнительная литература</w:t>
      </w:r>
    </w:p>
    <w:p w14:paraId="11433647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3. </w:t>
      </w:r>
      <w:r w:rsidRPr="00023DD2">
        <w:rPr>
          <w:rFonts w:ascii="Times New Roman" w:hAnsi="Times New Roman"/>
          <w:iCs/>
          <w:sz w:val="28"/>
          <w:szCs w:val="28"/>
        </w:rPr>
        <w:t xml:space="preserve">Пушкарева, Г. В.  Политический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менеджмент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учебник и практикум для вузов / Г. В. Пушкарева. — 2-е изд.,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перераб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. и доп. —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, 2025. — 326 с. — (Высшее образование). — ISBN 978-5-534-15725-3. — </w:t>
      </w:r>
      <w:proofErr w:type="gramStart"/>
      <w:r w:rsidRPr="00023DD2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023DD2">
        <w:rPr>
          <w:rFonts w:ascii="Times New Roman" w:hAnsi="Times New Roman"/>
          <w:iCs/>
          <w:sz w:val="28"/>
          <w:szCs w:val="28"/>
        </w:rPr>
        <w:t xml:space="preserve"> электронный // Образовательная платформа </w:t>
      </w:r>
      <w:proofErr w:type="spellStart"/>
      <w:r w:rsidRPr="00023DD2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iCs/>
          <w:sz w:val="28"/>
          <w:szCs w:val="28"/>
        </w:rPr>
        <w:t xml:space="preserve"> [сайт]. — URL: https://urait.ru/bcode/560074 (дата обращения: 02.06.2025).</w:t>
      </w:r>
    </w:p>
    <w:p w14:paraId="5A85F27F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4. Основы государственного и муниципального управления (</w:t>
      </w:r>
      <w:proofErr w:type="spellStart"/>
      <w:r w:rsidRPr="00023DD2">
        <w:rPr>
          <w:rFonts w:ascii="Times New Roman" w:hAnsi="Times New Roman"/>
          <w:sz w:val="28"/>
          <w:szCs w:val="28"/>
        </w:rPr>
        <w:t>Public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Administration</w:t>
      </w:r>
      <w:proofErr w:type="spellEnd"/>
      <w:proofErr w:type="gramStart"/>
      <w:r w:rsidRPr="00023DD2">
        <w:rPr>
          <w:rFonts w:ascii="Times New Roman" w:hAnsi="Times New Roman"/>
          <w:sz w:val="28"/>
          <w:szCs w:val="28"/>
        </w:rPr>
        <w:t>) :</w:t>
      </w:r>
      <w:proofErr w:type="gramEnd"/>
      <w:r w:rsidRPr="00023DD2">
        <w:rPr>
          <w:rFonts w:ascii="Times New Roman" w:hAnsi="Times New Roman"/>
          <w:sz w:val="28"/>
          <w:szCs w:val="28"/>
        </w:rPr>
        <w:t xml:space="preserve"> учебник и практикум для вузов / под редакцией Г. А. Меньшиковой, Н. А. </w:t>
      </w:r>
      <w:proofErr w:type="spellStart"/>
      <w:r w:rsidRPr="00023DD2">
        <w:rPr>
          <w:rFonts w:ascii="Times New Roman" w:hAnsi="Times New Roman"/>
          <w:sz w:val="28"/>
          <w:szCs w:val="28"/>
        </w:rPr>
        <w:t>Пруеля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023DD2">
        <w:rPr>
          <w:rFonts w:ascii="Times New Roman" w:hAnsi="Times New Roman"/>
          <w:sz w:val="28"/>
          <w:szCs w:val="28"/>
        </w:rPr>
        <w:t>Москва :</w:t>
      </w:r>
      <w:proofErr w:type="gramEnd"/>
      <w:r w:rsidRPr="00023DD2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23DD2">
        <w:rPr>
          <w:rFonts w:ascii="Times New Roman" w:hAnsi="Times New Roman"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, 2025. — 340 с. — (Высшее образование). — ISBN 978-5-9916-2846-4. — </w:t>
      </w:r>
      <w:proofErr w:type="gramStart"/>
      <w:r w:rsidRPr="00023DD2">
        <w:rPr>
          <w:rFonts w:ascii="Times New Roman" w:hAnsi="Times New Roman"/>
          <w:sz w:val="28"/>
          <w:szCs w:val="28"/>
        </w:rPr>
        <w:t>Текст :</w:t>
      </w:r>
      <w:proofErr w:type="gramEnd"/>
      <w:r w:rsidRPr="00023DD2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023DD2">
        <w:rPr>
          <w:rFonts w:ascii="Times New Roman" w:hAnsi="Times New Roman"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[сайт]. — URL: https://urait.ru/bcode/560603 (дата обращения: 02.06.2025)</w:t>
      </w:r>
    </w:p>
    <w:p w14:paraId="5FB4CE86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5. Семенова, Л. М.  </w:t>
      </w:r>
      <w:proofErr w:type="spellStart"/>
      <w:proofErr w:type="gramStart"/>
      <w:r w:rsidRPr="00023DD2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23DD2">
        <w:rPr>
          <w:rFonts w:ascii="Times New Roman" w:hAnsi="Times New Roman"/>
          <w:sz w:val="28"/>
          <w:szCs w:val="28"/>
        </w:rPr>
        <w:t xml:space="preserve"> учебник и практикум для вузов / Л. М. Семенова. — 2-е изд., </w:t>
      </w:r>
      <w:proofErr w:type="spellStart"/>
      <w:r w:rsidRPr="00023DD2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023DD2">
        <w:rPr>
          <w:rFonts w:ascii="Times New Roman" w:hAnsi="Times New Roman"/>
          <w:sz w:val="28"/>
          <w:szCs w:val="28"/>
        </w:rPr>
        <w:t>Москва :</w:t>
      </w:r>
      <w:proofErr w:type="gramEnd"/>
      <w:r w:rsidRPr="00023DD2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23DD2">
        <w:rPr>
          <w:rFonts w:ascii="Times New Roman" w:hAnsi="Times New Roman"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, 2025. — 142 с. — (Высшее образование). — ISBN 978-5-534-21466-6. — </w:t>
      </w:r>
      <w:proofErr w:type="gramStart"/>
      <w:r w:rsidRPr="00023DD2">
        <w:rPr>
          <w:rFonts w:ascii="Times New Roman" w:hAnsi="Times New Roman"/>
          <w:sz w:val="28"/>
          <w:szCs w:val="28"/>
        </w:rPr>
        <w:t>Текст :</w:t>
      </w:r>
      <w:proofErr w:type="gramEnd"/>
      <w:r w:rsidRPr="00023DD2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023DD2">
        <w:rPr>
          <w:rFonts w:ascii="Times New Roman" w:hAnsi="Times New Roman"/>
          <w:sz w:val="28"/>
          <w:szCs w:val="28"/>
        </w:rPr>
        <w:t>Юрайт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[сайт]. — URL: https://urait.ru/bcode/572252 (дата обращения: 02.06.2025).</w:t>
      </w:r>
    </w:p>
    <w:p w14:paraId="3663C319" w14:textId="77777777" w:rsidR="00646410" w:rsidRPr="00023DD2" w:rsidRDefault="00646410" w:rsidP="00646410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2C405672" w14:textId="77777777" w:rsidR="00646410" w:rsidRPr="00023DD2" w:rsidRDefault="00646410" w:rsidP="00646410">
      <w:pPr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3B412E61" w14:textId="77777777" w:rsidR="00646410" w:rsidRPr="00023DD2" w:rsidRDefault="00646410" w:rsidP="00646410">
      <w:pPr>
        <w:ind w:firstLine="0"/>
        <w:rPr>
          <w:rFonts w:ascii="Times New Roman" w:hAnsi="Times New Roman"/>
          <w:sz w:val="28"/>
          <w:szCs w:val="28"/>
        </w:rPr>
      </w:pPr>
    </w:p>
    <w:p w14:paraId="4E9D0658" w14:textId="77777777" w:rsidR="00646410" w:rsidRPr="00023DD2" w:rsidRDefault="00646410" w:rsidP="00646410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1.</w:t>
      </w:r>
      <w:r w:rsidRPr="00023DD2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79094644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3D998E9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7DCC065F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71D61BA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lastRenderedPageBreak/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023DD2">
        <w:rPr>
          <w:rFonts w:ascii="Times New Roman" w:hAnsi="Times New Roman"/>
          <w:sz w:val="28"/>
          <w:szCs w:val="28"/>
        </w:rPr>
        <w:t>Znanium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http://www.znanium.ru/</w:t>
      </w:r>
    </w:p>
    <w:p w14:paraId="5D3ACFBF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440AE8D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0751ABC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178F6B07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023DD2">
        <w:rPr>
          <w:rFonts w:ascii="Times New Roman" w:hAnsi="Times New Roman"/>
          <w:sz w:val="28"/>
          <w:szCs w:val="28"/>
        </w:rPr>
        <w:t>Alpina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Digital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74099F04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3026547D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98418F3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6BBDFE70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sz w:val="28"/>
          <w:szCs w:val="28"/>
        </w:rPr>
        <w:t xml:space="preserve"> </w:t>
      </w:r>
      <w:r w:rsidRPr="00023DD2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72D6F88F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Справочная правовая система «ГАРАНТ» </w:t>
      </w:r>
      <w:hyperlink r:id="rId8" w:history="1">
        <w:r w:rsidRPr="00023DD2">
          <w:rPr>
            <w:rStyle w:val="af4"/>
            <w:color w:val="auto"/>
          </w:rPr>
          <w:t>https://www.garant.ru/</w:t>
        </w:r>
      </w:hyperlink>
    </w:p>
    <w:p w14:paraId="3C0A791D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  <w:lang w:val="en-US"/>
        </w:rPr>
      </w:pPr>
      <w:r w:rsidRPr="00023DD2">
        <w:rPr>
          <w:rFonts w:ascii="Times New Roman" w:hAnsi="Times New Roman"/>
          <w:sz w:val="28"/>
          <w:szCs w:val="28"/>
          <w:lang w:val="en-US"/>
        </w:rPr>
        <w:t>•</w:t>
      </w:r>
      <w:r w:rsidRPr="00023DD2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78D52E6A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  <w:lang w:val="en-US"/>
        </w:rPr>
      </w:pPr>
      <w:r w:rsidRPr="00023DD2">
        <w:rPr>
          <w:rFonts w:ascii="Times New Roman" w:hAnsi="Times New Roman"/>
          <w:sz w:val="28"/>
          <w:szCs w:val="28"/>
          <w:lang w:val="en-US"/>
        </w:rPr>
        <w:t>•</w:t>
      </w:r>
      <w:r w:rsidRPr="00023DD2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25629364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  <w:lang w:val="en-US"/>
        </w:rPr>
      </w:pPr>
      <w:r w:rsidRPr="00023DD2">
        <w:rPr>
          <w:rFonts w:ascii="Times New Roman" w:hAnsi="Times New Roman"/>
          <w:sz w:val="28"/>
          <w:szCs w:val="28"/>
          <w:lang w:val="en-US"/>
        </w:rPr>
        <w:t>•</w:t>
      </w:r>
      <w:r w:rsidRPr="00023DD2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1BD38F8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023DD2">
        <w:rPr>
          <w:rFonts w:ascii="Times New Roman" w:hAnsi="Times New Roman"/>
          <w:sz w:val="28"/>
          <w:szCs w:val="28"/>
        </w:rPr>
        <w:t>Oxford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University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/>
          <w:sz w:val="28"/>
          <w:szCs w:val="28"/>
        </w:rPr>
        <w:t>Press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633F7389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023DD2">
        <w:rPr>
          <w:rFonts w:ascii="Times New Roman" w:hAnsi="Times New Roman"/>
          <w:sz w:val="28"/>
          <w:szCs w:val="28"/>
        </w:rPr>
        <w:t>Springer</w:t>
      </w:r>
      <w:proofErr w:type="spellEnd"/>
      <w:r w:rsidRPr="00023DD2">
        <w:rPr>
          <w:rFonts w:ascii="Times New Roman" w:hAnsi="Times New Roman"/>
          <w:sz w:val="28"/>
          <w:szCs w:val="28"/>
        </w:rPr>
        <w:t>: http://link.springer.com/</w:t>
      </w:r>
    </w:p>
    <w:p w14:paraId="144028C3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23DD2">
        <w:rPr>
          <w:rFonts w:ascii="Times New Roman" w:hAnsi="Times New Roman"/>
          <w:sz w:val="28"/>
          <w:szCs w:val="28"/>
        </w:rPr>
        <w:t>Wiley</w:t>
      </w:r>
      <w:proofErr w:type="spellEnd"/>
      <w:r w:rsidRPr="00023DD2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7C687A15" w14:textId="77777777" w:rsidR="00646410" w:rsidRPr="00023DD2" w:rsidRDefault="00646410" w:rsidP="00646410">
      <w:pPr>
        <w:contextualSpacing/>
        <w:rPr>
          <w:rFonts w:ascii="Times New Roman" w:hAnsi="Times New Roman"/>
          <w:sz w:val="28"/>
          <w:szCs w:val="28"/>
          <w:u w:val="single"/>
        </w:rPr>
      </w:pPr>
      <w:r w:rsidRPr="00023DD2">
        <w:rPr>
          <w:rFonts w:ascii="Times New Roman" w:hAnsi="Times New Roman"/>
          <w:sz w:val="28"/>
          <w:szCs w:val="28"/>
        </w:rPr>
        <w:t>•</w:t>
      </w:r>
      <w:r w:rsidRPr="00023DD2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14:paraId="4F206F24" w14:textId="77777777" w:rsidR="00646410" w:rsidRPr="00023DD2" w:rsidRDefault="00646410" w:rsidP="00646410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2A42474" w14:textId="77777777" w:rsidR="00646410" w:rsidRPr="00023DD2" w:rsidRDefault="0064641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732CD645" w14:textId="77777777" w:rsidR="00646410" w:rsidRPr="00023DD2" w:rsidRDefault="0064641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A7477FD" w14:textId="77777777" w:rsidR="00646410" w:rsidRPr="00023DD2" w:rsidRDefault="0064641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0E6512EC" w14:textId="77777777" w:rsidR="00770CA7" w:rsidRPr="00023DD2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7E6595A4" w:rsidR="00770CA7" w:rsidRPr="00023DD2" w:rsidRDefault="00770CA7" w:rsidP="00C946D9">
      <w:pPr>
        <w:rPr>
          <w:rFonts w:ascii="Times New Roman" w:hAnsi="Times New Roman"/>
          <w:b/>
          <w:bCs/>
          <w:sz w:val="28"/>
          <w:szCs w:val="28"/>
        </w:rPr>
      </w:pPr>
      <w:r w:rsidRPr="00023DD2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1A2AA858" w14:textId="77777777" w:rsidR="00C946D9" w:rsidRPr="00023DD2" w:rsidRDefault="00C946D9" w:rsidP="00C946D9">
      <w:pPr>
        <w:rPr>
          <w:rFonts w:ascii="Times New Roman" w:hAnsi="Times New Roman"/>
          <w:b/>
          <w:bCs/>
          <w:sz w:val="28"/>
          <w:szCs w:val="28"/>
        </w:rPr>
      </w:pPr>
    </w:p>
    <w:p w14:paraId="557B5566" w14:textId="4E60841F" w:rsidR="005C2FE8" w:rsidRPr="00023DD2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023DD2">
        <w:rPr>
          <w:rFonts w:ascii="Times New Roman" w:hAnsi="Times New Roman"/>
          <w:bCs/>
          <w:sz w:val="28"/>
          <w:szCs w:val="28"/>
        </w:rPr>
        <w:t>№ 1040</w:t>
      </w:r>
      <w:r w:rsidR="00DC1D1C" w:rsidRPr="00023DD2">
        <w:rPr>
          <w:rFonts w:ascii="Times New Roman" w:hAnsi="Times New Roman"/>
          <w:bCs/>
          <w:sz w:val="28"/>
          <w:szCs w:val="28"/>
        </w:rPr>
        <w:t>/0 от 11 мая 2021</w:t>
      </w:r>
      <w:r w:rsidRPr="00023DD2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023DD2">
        <w:rPr>
          <w:rFonts w:ascii="Times New Roman" w:hAnsi="Times New Roman"/>
          <w:bCs/>
          <w:sz w:val="28"/>
          <w:szCs w:val="28"/>
        </w:rPr>
        <w:t>г.</w:t>
      </w:r>
      <w:r w:rsidRPr="00023DD2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r w:rsidR="00A9666D" w:rsidRPr="00023DD2">
        <w:rPr>
          <w:rFonts w:ascii="Times New Roman" w:hAnsi="Times New Roman"/>
          <w:bCs/>
          <w:sz w:val="28"/>
          <w:szCs w:val="28"/>
        </w:rPr>
        <w:t xml:space="preserve">бакалавриата и </w:t>
      </w:r>
      <w:r w:rsidRPr="00023DD2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0C1454F4" w14:textId="4DE2B089" w:rsidR="00BC2B4C" w:rsidRPr="00023DD2" w:rsidRDefault="004E2867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Преду</w:t>
      </w:r>
      <w:r w:rsidR="00D1182E" w:rsidRPr="00023DD2">
        <w:rPr>
          <w:rFonts w:ascii="Times New Roman" w:hAnsi="Times New Roman"/>
          <w:bCs/>
          <w:sz w:val="28"/>
          <w:szCs w:val="28"/>
        </w:rPr>
        <w:t>смотренное</w:t>
      </w:r>
      <w:r w:rsidR="002649DE" w:rsidRPr="00023DD2">
        <w:rPr>
          <w:rFonts w:ascii="Times New Roman" w:hAnsi="Times New Roman"/>
          <w:bCs/>
          <w:sz w:val="28"/>
          <w:szCs w:val="28"/>
        </w:rPr>
        <w:t xml:space="preserve"> учебным планом </w:t>
      </w:r>
      <w:r w:rsidR="00D1182E" w:rsidRPr="00023DD2">
        <w:rPr>
          <w:rFonts w:ascii="Times New Roman" w:hAnsi="Times New Roman"/>
          <w:bCs/>
          <w:sz w:val="28"/>
          <w:szCs w:val="28"/>
        </w:rPr>
        <w:t>эссе</w:t>
      </w:r>
      <w:r w:rsidR="00B314F9" w:rsidRPr="00023DD2">
        <w:rPr>
          <w:rFonts w:ascii="Times New Roman" w:hAnsi="Times New Roman"/>
          <w:bCs/>
          <w:sz w:val="28"/>
          <w:szCs w:val="28"/>
        </w:rPr>
        <w:t xml:space="preserve"> представляет· собой самостоятельное аргументированное сочинение размышление студента над поставленной проблемой или вопросом, выражающее точку зрения автора. </w:t>
      </w:r>
      <w:r w:rsidR="00B314F9" w:rsidRPr="00023DD2">
        <w:rPr>
          <w:rFonts w:ascii="Times New Roman" w:hAnsi="Times New Roman"/>
          <w:bCs/>
          <w:sz w:val="28"/>
          <w:szCs w:val="28"/>
        </w:rPr>
        <w:lastRenderedPageBreak/>
        <w:t>Цель написания эссе состоит в развитии самостоятельности творческого мышления и письменного изложения собственных мыслей.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 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0C9B64F2" w14:textId="72F431D0" w:rsidR="00B314F9" w:rsidRPr="00023DD2" w:rsidRDefault="00B314F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Эссе должно содержать:</w:t>
      </w:r>
    </w:p>
    <w:p w14:paraId="6F69DFE1" w14:textId="2EB3A9BC" w:rsidR="00B314F9" w:rsidRPr="00023DD2" w:rsidRDefault="00B314F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 xml:space="preserve"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 </w:t>
      </w:r>
    </w:p>
    <w:p w14:paraId="1D27EDD4" w14:textId="36DFD7D9" w:rsidR="00B314F9" w:rsidRPr="00023DD2" w:rsidRDefault="00B314F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теоретическое обоснование актуальности выбранной проблемы (вопроса) и изложение точки зрения автора относительно выбранной проблемы (вопроса) с</w:t>
      </w:r>
      <w:r w:rsidR="00430599" w:rsidRPr="00023DD2">
        <w:rPr>
          <w:rFonts w:ascii="Times New Roman" w:hAnsi="Times New Roman"/>
          <w:bCs/>
          <w:sz w:val="28"/>
          <w:szCs w:val="28"/>
        </w:rPr>
        <w:t xml:space="preserve"> использованием литературных </w:t>
      </w:r>
      <w:r w:rsidRPr="00023DD2">
        <w:rPr>
          <w:rFonts w:ascii="Times New Roman" w:hAnsi="Times New Roman"/>
          <w:bCs/>
          <w:sz w:val="28"/>
          <w:szCs w:val="28"/>
        </w:rPr>
        <w:t>источников (дать комментарии к проблеме; сформулировать авторское мнение и привести аргументацию);</w:t>
      </w:r>
    </w:p>
    <w:p w14:paraId="446873AD" w14:textId="2154F64E" w:rsidR="00430599" w:rsidRPr="00023DD2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выводы, обобщающие авторскую позицию по поставленной проблеме (вопросу).</w:t>
      </w:r>
    </w:p>
    <w:p w14:paraId="5379D4B1" w14:textId="484828CC" w:rsidR="00430599" w:rsidRPr="00023DD2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Требования к написанию эссе:</w:t>
      </w:r>
    </w:p>
    <w:p w14:paraId="1351EFFC" w14:textId="5F116BE6" w:rsidR="00430599" w:rsidRPr="00023DD2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обоснованность и оригинальность постановки и решения проблемы или вопроса;</w:t>
      </w:r>
    </w:p>
    <w:p w14:paraId="533F9709" w14:textId="453C818D" w:rsidR="00430599" w:rsidRPr="00023DD2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аргументированность основных положений и выводов; четкость и лаконичность изложения собственных мыслей.</w:t>
      </w:r>
    </w:p>
    <w:p w14:paraId="6009CF1F" w14:textId="650F2E79" w:rsidR="00430599" w:rsidRPr="00023DD2" w:rsidRDefault="00430599" w:rsidP="00430599">
      <w:pPr>
        <w:pStyle w:val="ae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Объем эссе составляет 3-7 страниц.</w:t>
      </w:r>
    </w:p>
    <w:p w14:paraId="3D42D7EA" w14:textId="2033D68B" w:rsidR="00430599" w:rsidRPr="00023DD2" w:rsidRDefault="00430599" w:rsidP="0043059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23DD2">
        <w:rPr>
          <w:rFonts w:ascii="Times New Roman" w:hAnsi="Times New Roman"/>
          <w:bCs/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14:paraId="518FE8CF" w14:textId="77777777" w:rsidR="00770CA7" w:rsidRPr="00023DD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 w:rsidRPr="00023DD2">
        <w:rPr>
          <w:rFonts w:ascii="Times New Roman" w:hAnsi="Times New Roman"/>
          <w:b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1.</w:t>
      </w:r>
      <w:r w:rsidRPr="00023DD2">
        <w:rPr>
          <w:rFonts w:ascii="Times New Roman" w:hAnsi="Times New Roman"/>
          <w:sz w:val="28"/>
          <w:szCs w:val="28"/>
          <w:lang w:val="en-US"/>
        </w:rPr>
        <w:t>Windows</w:t>
      </w:r>
      <w:r w:rsidRPr="00023DD2">
        <w:rPr>
          <w:rFonts w:ascii="Times New Roman" w:hAnsi="Times New Roman"/>
          <w:sz w:val="28"/>
          <w:szCs w:val="28"/>
        </w:rPr>
        <w:t xml:space="preserve"> </w:t>
      </w:r>
      <w:r w:rsidRPr="00023DD2">
        <w:rPr>
          <w:rFonts w:ascii="Times New Roman" w:hAnsi="Times New Roman"/>
          <w:sz w:val="28"/>
          <w:szCs w:val="28"/>
          <w:lang w:val="en-US"/>
        </w:rPr>
        <w:t>Microsoft</w:t>
      </w:r>
      <w:r w:rsidRPr="00023DD2">
        <w:rPr>
          <w:rFonts w:ascii="Times New Roman" w:hAnsi="Times New Roman"/>
          <w:sz w:val="28"/>
          <w:szCs w:val="28"/>
        </w:rPr>
        <w:t xml:space="preserve"> </w:t>
      </w:r>
      <w:r w:rsidRPr="00023DD2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023DD2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 xml:space="preserve">2.Антивирус </w:t>
      </w:r>
      <w:r w:rsidR="00A9666D" w:rsidRPr="00023DD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023DD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023DD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023DD2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023DD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DD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023DD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023DD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Pr="00023DD2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Pr="00023DD2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Pr="00023DD2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023DD2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023DD2" w:rsidSect="00223B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BC21F" w14:textId="77777777" w:rsidR="00C4609F" w:rsidRDefault="00C4609F" w:rsidP="00DF4E89">
      <w:r>
        <w:separator/>
      </w:r>
    </w:p>
  </w:endnote>
  <w:endnote w:type="continuationSeparator" w:id="0">
    <w:p w14:paraId="00B27DDB" w14:textId="77777777" w:rsidR="00C4609F" w:rsidRDefault="00C4609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681231CE" w:rsidR="008C6926" w:rsidRDefault="008C69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4A3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2BA9C22C" w14:textId="77777777" w:rsidR="008C6926" w:rsidRDefault="008C692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66087" w14:textId="77777777" w:rsidR="00C4609F" w:rsidRDefault="00C4609F" w:rsidP="00DF4E89">
      <w:r>
        <w:separator/>
      </w:r>
    </w:p>
  </w:footnote>
  <w:footnote w:type="continuationSeparator" w:id="0">
    <w:p w14:paraId="01A61DCF" w14:textId="77777777" w:rsidR="00C4609F" w:rsidRDefault="00C4609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93326A8A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001265A"/>
    <w:multiLevelType w:val="hybridMultilevel"/>
    <w:tmpl w:val="3B2C8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C5F80"/>
    <w:multiLevelType w:val="hybridMultilevel"/>
    <w:tmpl w:val="7D6897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EE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24EAE"/>
    <w:multiLevelType w:val="hybridMultilevel"/>
    <w:tmpl w:val="7D689744"/>
    <w:lvl w:ilvl="0" w:tplc="97E832BC">
      <w:start w:val="1"/>
      <w:numFmt w:val="decimal"/>
      <w:lvlText w:val="%1."/>
      <w:lvlJc w:val="left"/>
      <w:pPr>
        <w:ind w:left="360" w:hanging="360"/>
      </w:pPr>
      <w:rPr>
        <w:rFonts w:hint="default"/>
        <w:color w:val="EE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A965E3"/>
    <w:multiLevelType w:val="hybridMultilevel"/>
    <w:tmpl w:val="C6E4CF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344EA"/>
    <w:multiLevelType w:val="hybridMultilevel"/>
    <w:tmpl w:val="11C64CB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4"/>
  </w:num>
  <w:num w:numId="7">
    <w:abstractNumId w:val="18"/>
  </w:num>
  <w:num w:numId="8">
    <w:abstractNumId w:val="6"/>
  </w:num>
  <w:num w:numId="9">
    <w:abstractNumId w:val="17"/>
  </w:num>
  <w:num w:numId="10">
    <w:abstractNumId w:val="10"/>
  </w:num>
  <w:num w:numId="11">
    <w:abstractNumId w:val="19"/>
  </w:num>
  <w:num w:numId="12">
    <w:abstractNumId w:val="11"/>
  </w:num>
  <w:num w:numId="13">
    <w:abstractNumId w:val="12"/>
  </w:num>
  <w:num w:numId="14">
    <w:abstractNumId w:val="3"/>
  </w:num>
  <w:num w:numId="15">
    <w:abstractNumId w:val="21"/>
  </w:num>
  <w:num w:numId="16">
    <w:abstractNumId w:val="9"/>
  </w:num>
  <w:num w:numId="17">
    <w:abstractNumId w:val="16"/>
  </w:num>
  <w:num w:numId="18">
    <w:abstractNumId w:val="8"/>
  </w:num>
  <w:num w:numId="19">
    <w:abstractNumId w:val="15"/>
  </w:num>
  <w:num w:numId="20">
    <w:abstractNumId w:val="22"/>
  </w:num>
  <w:num w:numId="21">
    <w:abstractNumId w:val="7"/>
  </w:num>
  <w:num w:numId="22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83F"/>
    <w:rsid w:val="00023A84"/>
    <w:rsid w:val="00023DD2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4D70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5FC0"/>
    <w:rsid w:val="001860EE"/>
    <w:rsid w:val="0018641D"/>
    <w:rsid w:val="00186822"/>
    <w:rsid w:val="00186850"/>
    <w:rsid w:val="00186D80"/>
    <w:rsid w:val="00186F2E"/>
    <w:rsid w:val="00186F79"/>
    <w:rsid w:val="00187B9E"/>
    <w:rsid w:val="00187EA6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908"/>
    <w:rsid w:val="001D7D8B"/>
    <w:rsid w:val="001D7DC1"/>
    <w:rsid w:val="001E1CA2"/>
    <w:rsid w:val="001E2074"/>
    <w:rsid w:val="001E3DF0"/>
    <w:rsid w:val="001E4D24"/>
    <w:rsid w:val="001F00BB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4A25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1466"/>
    <w:rsid w:val="002A3175"/>
    <w:rsid w:val="002A4589"/>
    <w:rsid w:val="002A49EC"/>
    <w:rsid w:val="002A500B"/>
    <w:rsid w:val="002A526E"/>
    <w:rsid w:val="002A5A7F"/>
    <w:rsid w:val="002A74A3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0105"/>
    <w:rsid w:val="002F3C99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6FBC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4DA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CFF"/>
    <w:rsid w:val="00447F90"/>
    <w:rsid w:val="00452EF8"/>
    <w:rsid w:val="004539AA"/>
    <w:rsid w:val="00454774"/>
    <w:rsid w:val="00455AAF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6875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072B"/>
    <w:rsid w:val="00612DF1"/>
    <w:rsid w:val="00617331"/>
    <w:rsid w:val="00617ACA"/>
    <w:rsid w:val="00617EAB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E16"/>
    <w:rsid w:val="0063713E"/>
    <w:rsid w:val="00637632"/>
    <w:rsid w:val="00640126"/>
    <w:rsid w:val="00641AD0"/>
    <w:rsid w:val="00641B9F"/>
    <w:rsid w:val="0064381D"/>
    <w:rsid w:val="00646410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3917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0C2C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D86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4C1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926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CE8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3CA3"/>
    <w:rsid w:val="0097422C"/>
    <w:rsid w:val="0097468A"/>
    <w:rsid w:val="00980892"/>
    <w:rsid w:val="0098218B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434E"/>
    <w:rsid w:val="009949DE"/>
    <w:rsid w:val="00994D84"/>
    <w:rsid w:val="009954DE"/>
    <w:rsid w:val="0099593E"/>
    <w:rsid w:val="009960F3"/>
    <w:rsid w:val="00996104"/>
    <w:rsid w:val="009A1512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2638"/>
    <w:rsid w:val="00A3306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5DA9"/>
    <w:rsid w:val="00A76035"/>
    <w:rsid w:val="00A7739B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A5D18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4B82"/>
    <w:rsid w:val="00B478E8"/>
    <w:rsid w:val="00B50CEE"/>
    <w:rsid w:val="00B5202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1B3B"/>
    <w:rsid w:val="00BF5968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0A8C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609F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6D9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4A94"/>
    <w:rsid w:val="00D05FC0"/>
    <w:rsid w:val="00D06277"/>
    <w:rsid w:val="00D10C09"/>
    <w:rsid w:val="00D1104D"/>
    <w:rsid w:val="00D115E0"/>
    <w:rsid w:val="00D1182E"/>
    <w:rsid w:val="00D124E9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657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AA5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37AA6"/>
    <w:rsid w:val="00E40569"/>
    <w:rsid w:val="00E4156A"/>
    <w:rsid w:val="00E41B73"/>
    <w:rsid w:val="00E42AF4"/>
    <w:rsid w:val="00E44DDA"/>
    <w:rsid w:val="00E45886"/>
    <w:rsid w:val="00E4602F"/>
    <w:rsid w:val="00E46EDF"/>
    <w:rsid w:val="00E47F0B"/>
    <w:rsid w:val="00E509B1"/>
    <w:rsid w:val="00E510C3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16CC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31B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CF655-4ACE-4519-8871-08F55FF0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5206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12</cp:revision>
  <cp:lastPrinted>2025-06-09T10:28:00Z</cp:lastPrinted>
  <dcterms:created xsi:type="dcterms:W3CDTF">2025-06-03T11:58:00Z</dcterms:created>
  <dcterms:modified xsi:type="dcterms:W3CDTF">2025-06-10T07:36:00Z</dcterms:modified>
</cp:coreProperties>
</file>